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7777777" w:rsidR="00E3738E" w:rsidRPr="000E0490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0E0490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E0490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5C3C5D03" w:rsidR="00EA0B7F" w:rsidRPr="000E0490" w:rsidRDefault="000E0490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 w:rsidRPr="000E0490">
        <w:rPr>
          <w:rFonts w:asciiTheme="minorHAnsi" w:hAnsiTheme="minorHAnsi" w:cstheme="minorHAnsi"/>
          <w:b/>
          <w:bCs/>
          <w:sz w:val="36"/>
          <w:szCs w:val="40"/>
        </w:rPr>
        <w:t>Psicología Matemática I</w:t>
      </w:r>
    </w:p>
    <w:p w14:paraId="5D3E035E" w14:textId="165D2A02" w:rsidR="00F07D35" w:rsidRPr="000E0490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0E0490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 w:rsidRPr="000E0490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0E0490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0E0490" w:rsidRPr="000E0490">
        <w:rPr>
          <w:rFonts w:asciiTheme="minorHAnsi" w:hAnsiTheme="minorHAnsi" w:cstheme="minorHAnsi"/>
          <w:b/>
          <w:bCs/>
          <w:sz w:val="36"/>
          <w:szCs w:val="40"/>
        </w:rPr>
        <w:t xml:space="preserve"> 105026</w:t>
      </w:r>
    </w:p>
    <w:p w14:paraId="2F1419B9" w14:textId="77777777" w:rsidR="00F07D35" w:rsidRPr="000E0490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E0490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DATOS</w:t>
      </w:r>
      <w:r w:rsidRPr="000E0490">
        <w:rPr>
          <w:rFonts w:asciiTheme="minorHAnsi" w:hAnsiTheme="minorHAnsi" w:cstheme="minorHAnsi"/>
          <w:spacing w:val="-5"/>
        </w:rPr>
        <w:t xml:space="preserve"> </w:t>
      </w:r>
      <w:r w:rsidRPr="000E0490">
        <w:rPr>
          <w:rFonts w:asciiTheme="minorHAnsi" w:hAnsiTheme="minorHAnsi" w:cstheme="minorHAnsi"/>
        </w:rPr>
        <w:t>GENERALES</w:t>
      </w:r>
      <w:r w:rsidRPr="000E0490">
        <w:rPr>
          <w:rFonts w:asciiTheme="minorHAnsi" w:hAnsiTheme="minorHAnsi" w:cstheme="minorHAnsi"/>
        </w:rPr>
        <w:tab/>
      </w:r>
    </w:p>
    <w:tbl>
      <w:tblPr>
        <w:tblStyle w:val="NormalTable0"/>
        <w:tblW w:w="8925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5098"/>
      </w:tblGrid>
      <w:tr w:rsidR="000E0490" w:rsidRPr="000E0490" w14:paraId="58386C39" w14:textId="77777777" w:rsidTr="0057476C">
        <w:trPr>
          <w:trHeight w:val="244"/>
        </w:trPr>
        <w:tc>
          <w:tcPr>
            <w:tcW w:w="3827" w:type="dxa"/>
          </w:tcPr>
          <w:p w14:paraId="2194CCA0" w14:textId="77777777" w:rsidR="00DE2126" w:rsidRPr="000E0490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0E0490">
              <w:rPr>
                <w:rFonts w:asciiTheme="minorHAnsi" w:hAnsiTheme="minorHAnsi" w:cstheme="minorHAnsi"/>
              </w:rPr>
              <w:t>1.1.</w:t>
            </w:r>
            <w:r w:rsidRPr="000E0490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DEPARTAMENTO</w:t>
            </w:r>
            <w:r w:rsidRPr="000E04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5098" w:type="dxa"/>
          </w:tcPr>
          <w:p w14:paraId="647ADB35" w14:textId="5D6CBF3F" w:rsidR="00DE2126" w:rsidRPr="000E0490" w:rsidRDefault="0024243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Psicología</w:t>
            </w:r>
          </w:p>
        </w:tc>
      </w:tr>
      <w:tr w:rsidR="000E0490" w:rsidRPr="000E0490" w14:paraId="15958F24" w14:textId="77777777" w:rsidTr="0057476C">
        <w:trPr>
          <w:trHeight w:val="268"/>
        </w:trPr>
        <w:tc>
          <w:tcPr>
            <w:tcW w:w="3827" w:type="dxa"/>
          </w:tcPr>
          <w:p w14:paraId="079CBD19" w14:textId="77777777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1.2.</w:t>
            </w:r>
            <w:r w:rsidRPr="000E049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ESCUELA</w:t>
            </w:r>
            <w:r w:rsidRPr="000E04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098" w:type="dxa"/>
          </w:tcPr>
          <w:p w14:paraId="230F1B43" w14:textId="32E8DC47" w:rsidR="00DE2126" w:rsidRPr="000E0490" w:rsidRDefault="0024243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Psicología</w:t>
            </w:r>
          </w:p>
        </w:tc>
      </w:tr>
      <w:tr w:rsidR="000E0490" w:rsidRPr="000E0490" w14:paraId="5A9CF9F7" w14:textId="77777777" w:rsidTr="0057476C">
        <w:trPr>
          <w:trHeight w:val="268"/>
        </w:trPr>
        <w:tc>
          <w:tcPr>
            <w:tcW w:w="3827" w:type="dxa"/>
          </w:tcPr>
          <w:p w14:paraId="25A11B97" w14:textId="77777777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1.3.</w:t>
            </w:r>
            <w:r w:rsidRPr="000E049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CARRERA</w:t>
            </w:r>
            <w:r w:rsidRPr="000E04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5098" w:type="dxa"/>
          </w:tcPr>
          <w:p w14:paraId="30AC3C95" w14:textId="2A57630A" w:rsidR="00DE2126" w:rsidRPr="000E0490" w:rsidRDefault="0024243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Psicología</w:t>
            </w:r>
          </w:p>
        </w:tc>
      </w:tr>
      <w:tr w:rsidR="000E0490" w:rsidRPr="000E0490" w14:paraId="65EFDD71" w14:textId="77777777" w:rsidTr="0057476C">
        <w:trPr>
          <w:trHeight w:val="268"/>
        </w:trPr>
        <w:tc>
          <w:tcPr>
            <w:tcW w:w="3827" w:type="dxa"/>
          </w:tcPr>
          <w:p w14:paraId="532E70C4" w14:textId="77777777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1.4.</w:t>
            </w:r>
            <w:r w:rsidRPr="000E049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CICLO</w:t>
            </w:r>
            <w:r w:rsidRPr="000E04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DE</w:t>
            </w:r>
            <w:r w:rsidRPr="000E04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5098" w:type="dxa"/>
          </w:tcPr>
          <w:p w14:paraId="37A8E898" w14:textId="2FF1CD93" w:rsidR="00DE2126" w:rsidRPr="000E0490" w:rsidRDefault="005974B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III</w:t>
            </w:r>
          </w:p>
        </w:tc>
      </w:tr>
      <w:tr w:rsidR="000E0490" w:rsidRPr="000E0490" w14:paraId="0E18F178" w14:textId="77777777" w:rsidTr="0057476C">
        <w:trPr>
          <w:trHeight w:val="268"/>
        </w:trPr>
        <w:tc>
          <w:tcPr>
            <w:tcW w:w="3827" w:type="dxa"/>
          </w:tcPr>
          <w:p w14:paraId="3E0F2A2B" w14:textId="77777777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1.5.</w:t>
            </w:r>
            <w:r w:rsidRPr="000E0490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5098" w:type="dxa"/>
          </w:tcPr>
          <w:p w14:paraId="66D17F99" w14:textId="6A683EBE" w:rsidR="00DE2126" w:rsidRPr="000E0490" w:rsidRDefault="005974B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03</w:t>
            </w:r>
          </w:p>
        </w:tc>
      </w:tr>
      <w:tr w:rsidR="000E0490" w:rsidRPr="000E0490" w14:paraId="10D7A2D9" w14:textId="77777777" w:rsidTr="0057476C">
        <w:trPr>
          <w:trHeight w:val="268"/>
        </w:trPr>
        <w:tc>
          <w:tcPr>
            <w:tcW w:w="3827" w:type="dxa"/>
          </w:tcPr>
          <w:p w14:paraId="6DF436BF" w14:textId="77777777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1.6.</w:t>
            </w:r>
            <w:r w:rsidRPr="000E0490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5098" w:type="dxa"/>
          </w:tcPr>
          <w:p w14:paraId="4CE53965" w14:textId="3C3BDDA9" w:rsidR="00DE2126" w:rsidRPr="000E0490" w:rsidRDefault="005974B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16 semanas</w:t>
            </w:r>
          </w:p>
        </w:tc>
      </w:tr>
      <w:tr w:rsidR="000E0490" w:rsidRPr="000E0490" w14:paraId="59C08B83" w14:textId="77777777" w:rsidTr="0057476C">
        <w:trPr>
          <w:trHeight w:val="268"/>
        </w:trPr>
        <w:tc>
          <w:tcPr>
            <w:tcW w:w="3827" w:type="dxa"/>
          </w:tcPr>
          <w:p w14:paraId="3B8F196D" w14:textId="77777777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1.7.</w:t>
            </w:r>
            <w:r w:rsidRPr="000E049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HORAS</w:t>
            </w:r>
            <w:r w:rsidRPr="000E04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5098" w:type="dxa"/>
          </w:tcPr>
          <w:p w14:paraId="7BCF4615" w14:textId="643CF7CD" w:rsidR="00DE2126" w:rsidRPr="000E049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0E0490" w:rsidRPr="000E0490" w14:paraId="70E6C040" w14:textId="77777777" w:rsidTr="0057476C">
        <w:trPr>
          <w:trHeight w:val="267"/>
        </w:trPr>
        <w:tc>
          <w:tcPr>
            <w:tcW w:w="3827" w:type="dxa"/>
          </w:tcPr>
          <w:p w14:paraId="4AB51268" w14:textId="77777777" w:rsidR="00DE2126" w:rsidRPr="000E0490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1.7.1.</w:t>
            </w:r>
            <w:r w:rsidRPr="000E04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Horas</w:t>
            </w:r>
            <w:r w:rsidRPr="000E04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de</w:t>
            </w:r>
            <w:r w:rsidRPr="000E04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5098" w:type="dxa"/>
          </w:tcPr>
          <w:p w14:paraId="1F8FF640" w14:textId="5FB35FAE" w:rsidR="00DE2126" w:rsidRPr="000E0490" w:rsidRDefault="005974B4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02</w:t>
            </w:r>
          </w:p>
        </w:tc>
      </w:tr>
      <w:tr w:rsidR="000E0490" w:rsidRPr="000E0490" w14:paraId="136836E8" w14:textId="77777777" w:rsidTr="0057476C">
        <w:trPr>
          <w:trHeight w:val="267"/>
        </w:trPr>
        <w:tc>
          <w:tcPr>
            <w:tcW w:w="3827" w:type="dxa"/>
          </w:tcPr>
          <w:p w14:paraId="5F6A50A2" w14:textId="77777777" w:rsidR="00DE2126" w:rsidRPr="000E0490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1.7.2.</w:t>
            </w:r>
            <w:r w:rsidRPr="000E04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Horas</w:t>
            </w:r>
            <w:r w:rsidRPr="000E04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de</w:t>
            </w:r>
            <w:r w:rsidRPr="000E04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5098" w:type="dxa"/>
          </w:tcPr>
          <w:p w14:paraId="0CA43A96" w14:textId="7F6A7464" w:rsidR="00DE2126" w:rsidRPr="000E0490" w:rsidRDefault="005974B4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02</w:t>
            </w:r>
          </w:p>
        </w:tc>
      </w:tr>
      <w:tr w:rsidR="000E0490" w:rsidRPr="000E0490" w14:paraId="738652E8" w14:textId="77777777" w:rsidTr="0057476C">
        <w:trPr>
          <w:trHeight w:val="244"/>
        </w:trPr>
        <w:tc>
          <w:tcPr>
            <w:tcW w:w="3827" w:type="dxa"/>
          </w:tcPr>
          <w:p w14:paraId="200F0E6B" w14:textId="77777777" w:rsidR="00DE2126" w:rsidRPr="000E0490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1.8.</w:t>
            </w:r>
            <w:r w:rsidRPr="000E049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E0490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5098" w:type="dxa"/>
          </w:tcPr>
          <w:p w14:paraId="7CA8D1D2" w14:textId="32002CE5" w:rsidR="00DE2126" w:rsidRPr="000E0490" w:rsidRDefault="00B4250A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Presencial</w:t>
            </w:r>
          </w:p>
        </w:tc>
      </w:tr>
      <w:tr w:rsidR="000E0490" w:rsidRPr="000E0490" w14:paraId="2C9B49F6" w14:textId="77777777" w:rsidTr="0057476C">
        <w:trPr>
          <w:trHeight w:val="244"/>
        </w:trPr>
        <w:tc>
          <w:tcPr>
            <w:tcW w:w="3827" w:type="dxa"/>
          </w:tcPr>
          <w:p w14:paraId="787D4D0B" w14:textId="3B532161" w:rsidR="00DD13EE" w:rsidRPr="000E0490" w:rsidRDefault="00DD13EE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1.9. PLAN DE ESTUDIOS</w:t>
            </w:r>
          </w:p>
        </w:tc>
        <w:tc>
          <w:tcPr>
            <w:tcW w:w="5098" w:type="dxa"/>
          </w:tcPr>
          <w:p w14:paraId="7A01A81D" w14:textId="4BC71DBD" w:rsidR="00DD13EE" w:rsidRPr="000E0490" w:rsidRDefault="00B4250A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2019</w:t>
            </w:r>
          </w:p>
        </w:tc>
      </w:tr>
      <w:tr w:rsidR="000E0490" w:rsidRPr="000E0490" w14:paraId="2ADE97F8" w14:textId="77777777" w:rsidTr="0057476C">
        <w:trPr>
          <w:trHeight w:val="274"/>
        </w:trPr>
        <w:tc>
          <w:tcPr>
            <w:tcW w:w="3827" w:type="dxa"/>
          </w:tcPr>
          <w:p w14:paraId="27EA327C" w14:textId="5E50D50E" w:rsidR="00DD13EE" w:rsidRPr="000E0490" w:rsidRDefault="00DD13EE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</w:t>
            </w:r>
            <w:r w:rsidR="00242434" w:rsidRPr="000E0490">
              <w:rPr>
                <w:rFonts w:asciiTheme="minorHAnsi" w:hAnsiTheme="minorHAnsi" w:cstheme="minorHAnsi"/>
              </w:rPr>
              <w:t>10. INICIO</w:t>
            </w:r>
            <w:r w:rsidRPr="000E0490">
              <w:rPr>
                <w:rFonts w:asciiTheme="minorHAnsi" w:hAnsiTheme="minorHAnsi" w:cstheme="minorHAnsi"/>
              </w:rPr>
              <w:t xml:space="preserve"> DE CLASES</w:t>
            </w:r>
          </w:p>
        </w:tc>
        <w:tc>
          <w:tcPr>
            <w:tcW w:w="5098" w:type="dxa"/>
          </w:tcPr>
          <w:p w14:paraId="5E9F9331" w14:textId="30CCBF9E" w:rsidR="00DD13EE" w:rsidRPr="000E0490" w:rsidRDefault="000E0490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06 de mayo de 2024</w:t>
            </w:r>
          </w:p>
        </w:tc>
      </w:tr>
      <w:tr w:rsidR="000E0490" w:rsidRPr="000E0490" w14:paraId="20E71E07" w14:textId="77777777" w:rsidTr="0057476C">
        <w:trPr>
          <w:trHeight w:val="244"/>
        </w:trPr>
        <w:tc>
          <w:tcPr>
            <w:tcW w:w="3827" w:type="dxa"/>
          </w:tcPr>
          <w:p w14:paraId="6B53C5BA" w14:textId="495C67C4" w:rsidR="00DD13EE" w:rsidRPr="0057476C" w:rsidRDefault="00DD13EE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57476C">
              <w:rPr>
                <w:rFonts w:asciiTheme="minorHAnsi" w:hAnsiTheme="minorHAnsi" w:cstheme="minorHAnsi"/>
              </w:rPr>
              <w:t>1.11. FINALIZACION DE CLASES</w:t>
            </w:r>
          </w:p>
        </w:tc>
        <w:tc>
          <w:tcPr>
            <w:tcW w:w="5098" w:type="dxa"/>
          </w:tcPr>
          <w:p w14:paraId="07D56743" w14:textId="0343D8D1" w:rsidR="00DD13EE" w:rsidRPr="0057476C" w:rsidRDefault="0057476C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57476C">
              <w:rPr>
                <w:rFonts w:asciiTheme="minorHAnsi" w:hAnsiTheme="minorHAnsi" w:cstheme="minorHAnsi"/>
              </w:rPr>
              <w:t xml:space="preserve">24 </w:t>
            </w:r>
            <w:r w:rsidR="000E0490" w:rsidRPr="0057476C">
              <w:rPr>
                <w:rFonts w:asciiTheme="minorHAnsi" w:hAnsiTheme="minorHAnsi" w:cstheme="minorHAnsi"/>
              </w:rPr>
              <w:t>de agosto de 2024</w:t>
            </w:r>
          </w:p>
        </w:tc>
      </w:tr>
      <w:tr w:rsidR="000E0490" w:rsidRPr="000E0490" w14:paraId="495928E9" w14:textId="77777777" w:rsidTr="0057476C">
        <w:trPr>
          <w:trHeight w:val="244"/>
        </w:trPr>
        <w:tc>
          <w:tcPr>
            <w:tcW w:w="3827" w:type="dxa"/>
          </w:tcPr>
          <w:p w14:paraId="7254A1F8" w14:textId="1FE6F7E2" w:rsidR="00DD13EE" w:rsidRPr="0057476C" w:rsidRDefault="0024243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57476C">
              <w:rPr>
                <w:rFonts w:asciiTheme="minorHAnsi" w:hAnsiTheme="minorHAnsi" w:cstheme="minorHAnsi"/>
              </w:rPr>
              <w:t>1.12. REQUISITO</w:t>
            </w:r>
          </w:p>
        </w:tc>
        <w:tc>
          <w:tcPr>
            <w:tcW w:w="5098" w:type="dxa"/>
          </w:tcPr>
          <w:p w14:paraId="33D68FD8" w14:textId="5A30659D" w:rsidR="00DD13EE" w:rsidRPr="0057476C" w:rsidRDefault="0088008E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57476C">
              <w:rPr>
                <w:rFonts w:asciiTheme="minorHAnsi" w:hAnsiTheme="minorHAnsi" w:cstheme="minorHAnsi"/>
              </w:rPr>
              <w:t>Ninguno</w:t>
            </w:r>
          </w:p>
        </w:tc>
      </w:tr>
      <w:tr w:rsidR="000E0490" w:rsidRPr="000E0490" w14:paraId="42631A11" w14:textId="77777777" w:rsidTr="0057476C">
        <w:trPr>
          <w:trHeight w:val="244"/>
        </w:trPr>
        <w:tc>
          <w:tcPr>
            <w:tcW w:w="3827" w:type="dxa"/>
          </w:tcPr>
          <w:p w14:paraId="7D76B509" w14:textId="6495AEFB" w:rsidR="00DD13EE" w:rsidRPr="0057476C" w:rsidRDefault="0024243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57476C">
              <w:rPr>
                <w:rFonts w:asciiTheme="minorHAnsi" w:hAnsiTheme="minorHAnsi" w:cstheme="minorHAnsi"/>
              </w:rPr>
              <w:t>1.13. DOCENTE</w:t>
            </w:r>
          </w:p>
        </w:tc>
        <w:tc>
          <w:tcPr>
            <w:tcW w:w="5098" w:type="dxa"/>
          </w:tcPr>
          <w:p w14:paraId="42D61B3C" w14:textId="6696001B" w:rsidR="00DD13EE" w:rsidRPr="0057476C" w:rsidRDefault="00B4250A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57476C">
              <w:rPr>
                <w:rFonts w:asciiTheme="minorHAnsi" w:hAnsiTheme="minorHAnsi" w:cstheme="minorHAnsi"/>
              </w:rPr>
              <w:t>Dr. Walter Capa Luque</w:t>
            </w:r>
            <w:r w:rsidR="0057476C" w:rsidRPr="0057476C">
              <w:rPr>
                <w:rFonts w:asciiTheme="minorHAnsi" w:hAnsiTheme="minorHAnsi" w:cstheme="minorHAnsi"/>
              </w:rPr>
              <w:t xml:space="preserve"> (wcapa@unfv.edu.pe)</w:t>
            </w:r>
          </w:p>
          <w:p w14:paraId="7EE0EA4C" w14:textId="5BDACB47" w:rsidR="00B4250A" w:rsidRPr="0057476C" w:rsidRDefault="00B4250A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57476C">
              <w:rPr>
                <w:rFonts w:asciiTheme="minorHAnsi" w:hAnsiTheme="minorHAnsi" w:cstheme="minorHAnsi"/>
              </w:rPr>
              <w:t>Dra. Mafalda Ortiz</w:t>
            </w:r>
            <w:r w:rsidR="000E0490" w:rsidRPr="0057476C">
              <w:rPr>
                <w:rFonts w:asciiTheme="minorHAnsi" w:hAnsiTheme="minorHAnsi" w:cstheme="minorHAnsi"/>
              </w:rPr>
              <w:t xml:space="preserve"> Moran</w:t>
            </w:r>
            <w:r w:rsidR="0057476C" w:rsidRPr="0057476C">
              <w:rPr>
                <w:rFonts w:asciiTheme="minorHAnsi" w:hAnsiTheme="minorHAnsi" w:cstheme="minorHAnsi"/>
              </w:rPr>
              <w:t xml:space="preserve"> (mortiz@unfv.edu.pe)</w:t>
            </w:r>
          </w:p>
          <w:p w14:paraId="40C4609B" w14:textId="4851F353" w:rsidR="00B4250A" w:rsidRPr="0057476C" w:rsidRDefault="00B4250A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57476C">
              <w:rPr>
                <w:rFonts w:asciiTheme="minorHAnsi" w:hAnsiTheme="minorHAnsi" w:cstheme="minorHAnsi"/>
              </w:rPr>
              <w:t xml:space="preserve">Dr. </w:t>
            </w:r>
            <w:r w:rsidR="000E0490" w:rsidRPr="0057476C">
              <w:rPr>
                <w:rFonts w:asciiTheme="minorHAnsi" w:hAnsiTheme="minorHAnsi" w:cstheme="minorHAnsi"/>
              </w:rPr>
              <w:t xml:space="preserve">Santiago </w:t>
            </w:r>
            <w:r w:rsidR="0088008E" w:rsidRPr="0057476C">
              <w:rPr>
                <w:rFonts w:asciiTheme="minorHAnsi" w:hAnsiTheme="minorHAnsi" w:cstheme="minorHAnsi"/>
              </w:rPr>
              <w:t>Crispín</w:t>
            </w:r>
            <w:r w:rsidR="000E0490" w:rsidRPr="0057476C">
              <w:rPr>
                <w:rFonts w:asciiTheme="minorHAnsi" w:hAnsiTheme="minorHAnsi" w:cstheme="minorHAnsi"/>
              </w:rPr>
              <w:t xml:space="preserve"> </w:t>
            </w:r>
            <w:r w:rsidR="0088008E" w:rsidRPr="0057476C">
              <w:rPr>
                <w:rFonts w:asciiTheme="minorHAnsi" w:hAnsiTheme="minorHAnsi" w:cstheme="minorHAnsi"/>
              </w:rPr>
              <w:t>Rodríguez</w:t>
            </w:r>
            <w:r w:rsidR="0057476C" w:rsidRPr="0057476C">
              <w:rPr>
                <w:rFonts w:asciiTheme="minorHAnsi" w:hAnsiTheme="minorHAnsi" w:cstheme="minorHAnsi"/>
              </w:rPr>
              <w:t xml:space="preserve"> (scri</w:t>
            </w:r>
            <w:r w:rsidR="00B75447">
              <w:rPr>
                <w:rFonts w:asciiTheme="minorHAnsi" w:hAnsiTheme="minorHAnsi" w:cstheme="minorHAnsi"/>
              </w:rPr>
              <w:t>s</w:t>
            </w:r>
            <w:r w:rsidR="0057476C" w:rsidRPr="0057476C">
              <w:rPr>
                <w:rFonts w:asciiTheme="minorHAnsi" w:hAnsiTheme="minorHAnsi" w:cstheme="minorHAnsi"/>
              </w:rPr>
              <w:t>pin@unfv.edu.pe)</w:t>
            </w:r>
          </w:p>
          <w:p w14:paraId="4E0C2137" w14:textId="4B723249" w:rsidR="000E0490" w:rsidRPr="0057476C" w:rsidRDefault="000E0490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57476C">
              <w:rPr>
                <w:rFonts w:asciiTheme="minorHAnsi" w:hAnsiTheme="minorHAnsi" w:cstheme="minorHAnsi"/>
              </w:rPr>
              <w:t xml:space="preserve">Mg. Linda Quiñones </w:t>
            </w:r>
            <w:r w:rsidR="0057476C" w:rsidRPr="0057476C">
              <w:rPr>
                <w:rFonts w:asciiTheme="minorHAnsi" w:hAnsiTheme="minorHAnsi" w:cstheme="minorHAnsi"/>
              </w:rPr>
              <w:t>Gonzales (lquinones@unfv.edu.pe)</w:t>
            </w:r>
          </w:p>
        </w:tc>
      </w:tr>
      <w:tr w:rsidR="000E0490" w:rsidRPr="000E0490" w14:paraId="0EE993AA" w14:textId="77777777" w:rsidTr="0057476C">
        <w:trPr>
          <w:trHeight w:val="244"/>
        </w:trPr>
        <w:tc>
          <w:tcPr>
            <w:tcW w:w="3827" w:type="dxa"/>
          </w:tcPr>
          <w:p w14:paraId="3437F38B" w14:textId="6395850E" w:rsidR="00DD13EE" w:rsidRPr="000E0490" w:rsidRDefault="0024243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1.14. SEMESTRE ACADEMICO</w:t>
            </w:r>
          </w:p>
        </w:tc>
        <w:tc>
          <w:tcPr>
            <w:tcW w:w="5098" w:type="dxa"/>
          </w:tcPr>
          <w:p w14:paraId="6186E41A" w14:textId="0DB7127A" w:rsidR="00DD13EE" w:rsidRPr="000E0490" w:rsidRDefault="00B4250A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2024-1</w:t>
            </w:r>
          </w:p>
        </w:tc>
      </w:tr>
      <w:bookmarkEnd w:id="0"/>
    </w:tbl>
    <w:p w14:paraId="4956BE4E" w14:textId="77777777" w:rsidR="00767FCC" w:rsidRPr="000E0490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0E0490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SUMILLA</w:t>
      </w:r>
    </w:p>
    <w:p w14:paraId="46C8123A" w14:textId="631D1BF0" w:rsidR="00273169" w:rsidRPr="000E0490" w:rsidRDefault="00273169" w:rsidP="0099650E">
      <w:pPr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 xml:space="preserve">La asignatura pertenece al área curricular </w:t>
      </w:r>
      <w:r w:rsidR="00DE2126" w:rsidRPr="000E0490">
        <w:rPr>
          <w:rFonts w:asciiTheme="minorHAnsi" w:hAnsiTheme="minorHAnsi" w:cstheme="minorHAnsi"/>
        </w:rPr>
        <w:t xml:space="preserve">de estudios específicos, es de carácter </w:t>
      </w:r>
      <w:r w:rsidR="000966EA" w:rsidRPr="000E0490">
        <w:rPr>
          <w:rFonts w:asciiTheme="minorHAnsi" w:hAnsiTheme="minorHAnsi" w:cstheme="minorHAnsi"/>
        </w:rPr>
        <w:t>teórico práctico</w:t>
      </w:r>
      <w:r w:rsidR="00DE2126" w:rsidRPr="000E0490">
        <w:rPr>
          <w:rFonts w:asciiTheme="minorHAnsi" w:hAnsiTheme="minorHAnsi" w:cstheme="minorHAnsi"/>
        </w:rPr>
        <w:t xml:space="preserve"> </w:t>
      </w:r>
      <w:r w:rsidR="00E50773" w:rsidRPr="000E0490">
        <w:rPr>
          <w:rFonts w:asciiTheme="minorHAnsi" w:hAnsiTheme="minorHAnsi" w:cstheme="minorHAnsi"/>
        </w:rPr>
        <w:t>que contribuye con el desarrollo de la competencia</w:t>
      </w:r>
      <w:r w:rsidR="001D13E4" w:rsidRPr="000E0490">
        <w:rPr>
          <w:rFonts w:asciiTheme="minorHAnsi" w:hAnsiTheme="minorHAnsi" w:cstheme="minorHAnsi"/>
        </w:rPr>
        <w:t xml:space="preserve"> genérica</w:t>
      </w:r>
      <w:r w:rsidR="00E50773" w:rsidRPr="000E0490">
        <w:rPr>
          <w:rFonts w:asciiTheme="minorHAnsi" w:hAnsiTheme="minorHAnsi" w:cstheme="minorHAnsi"/>
        </w:rPr>
        <w:t xml:space="preserve"> de </w:t>
      </w:r>
      <w:r w:rsidR="00AE6CC9" w:rsidRPr="000E0490">
        <w:rPr>
          <w:rFonts w:asciiTheme="minorHAnsi" w:hAnsiTheme="minorHAnsi" w:cstheme="minorHAnsi"/>
        </w:rPr>
        <w:t>i</w:t>
      </w:r>
      <w:r w:rsidR="006E066E" w:rsidRPr="000E0490">
        <w:rPr>
          <w:rFonts w:asciiTheme="minorHAnsi" w:hAnsiTheme="minorHAnsi" w:cstheme="minorHAnsi"/>
        </w:rPr>
        <w:t>nvestigación transdisciplinaria y a la competencia específica de Investigación científica</w:t>
      </w:r>
      <w:r w:rsidR="00AE6CC9" w:rsidRPr="000E0490">
        <w:rPr>
          <w:rFonts w:asciiTheme="minorHAnsi" w:hAnsiTheme="minorHAnsi" w:cstheme="minorHAnsi"/>
        </w:rPr>
        <w:t>.</w:t>
      </w:r>
      <w:r w:rsidR="0099650E" w:rsidRPr="000E0490">
        <w:rPr>
          <w:rFonts w:asciiTheme="minorHAnsi" w:hAnsiTheme="minorHAnsi" w:cstheme="minorHAnsi"/>
        </w:rPr>
        <w:t xml:space="preserve"> D</w:t>
      </w:r>
      <w:r w:rsidR="00272BD7" w:rsidRPr="000E0490">
        <w:rPr>
          <w:rFonts w:asciiTheme="minorHAnsi" w:hAnsiTheme="minorHAnsi" w:cstheme="minorHAnsi"/>
        </w:rPr>
        <w:t>esarrolla las siguientes unidades de aprendizaje</w:t>
      </w:r>
      <w:r w:rsidR="0099650E" w:rsidRPr="000E0490">
        <w:rPr>
          <w:rFonts w:asciiTheme="minorHAnsi" w:hAnsiTheme="minorHAnsi" w:cstheme="minorHAnsi"/>
        </w:rPr>
        <w:t xml:space="preserve">: </w:t>
      </w:r>
      <w:r w:rsidR="000966EA" w:rsidRPr="000E0490">
        <w:rPr>
          <w:rFonts w:asciiTheme="minorHAnsi" w:hAnsiTheme="minorHAnsi" w:cstheme="minorHAnsi"/>
        </w:rPr>
        <w:t>1</w:t>
      </w:r>
      <w:r w:rsidR="0099650E" w:rsidRPr="000E0490">
        <w:rPr>
          <w:rFonts w:asciiTheme="minorHAnsi" w:hAnsiTheme="minorHAnsi" w:cstheme="minorHAnsi"/>
        </w:rPr>
        <w:t xml:space="preserve">. Variables y medición en </w:t>
      </w:r>
      <w:r w:rsidR="007066F2" w:rsidRPr="000E0490">
        <w:rPr>
          <w:rFonts w:asciiTheme="minorHAnsi" w:hAnsiTheme="minorHAnsi" w:cstheme="minorHAnsi"/>
        </w:rPr>
        <w:t>psicología, 2</w:t>
      </w:r>
      <w:r w:rsidR="0099650E" w:rsidRPr="000E0490">
        <w:rPr>
          <w:rFonts w:asciiTheme="minorHAnsi" w:hAnsiTheme="minorHAnsi" w:cstheme="minorHAnsi"/>
        </w:rPr>
        <w:t xml:space="preserve">. </w:t>
      </w:r>
      <w:r w:rsidR="007066F2" w:rsidRPr="000E0490">
        <w:rPr>
          <w:rFonts w:asciiTheme="minorHAnsi" w:hAnsiTheme="minorHAnsi" w:cstheme="minorHAnsi"/>
        </w:rPr>
        <w:t xml:space="preserve">Frecuencias, tabulación y </w:t>
      </w:r>
      <w:r w:rsidR="00F5722C" w:rsidRPr="000E0490">
        <w:rPr>
          <w:rFonts w:asciiTheme="minorHAnsi" w:hAnsiTheme="minorHAnsi" w:cstheme="minorHAnsi"/>
        </w:rPr>
        <w:t>figuras, 3</w:t>
      </w:r>
      <w:r w:rsidR="007066F2" w:rsidRPr="000E0490">
        <w:rPr>
          <w:rFonts w:asciiTheme="minorHAnsi" w:hAnsiTheme="minorHAnsi" w:cstheme="minorHAnsi"/>
        </w:rPr>
        <w:t xml:space="preserve">. Medidas de posición y de tendencia </w:t>
      </w:r>
      <w:r w:rsidR="00F5722C" w:rsidRPr="000E0490">
        <w:rPr>
          <w:rFonts w:asciiTheme="minorHAnsi" w:hAnsiTheme="minorHAnsi" w:cstheme="minorHAnsi"/>
        </w:rPr>
        <w:t>central y</w:t>
      </w:r>
      <w:r w:rsidR="000966EA" w:rsidRPr="000E0490">
        <w:rPr>
          <w:rFonts w:asciiTheme="minorHAnsi" w:hAnsiTheme="minorHAnsi" w:cstheme="minorHAnsi"/>
        </w:rPr>
        <w:t xml:space="preserve"> 4</w:t>
      </w:r>
      <w:r w:rsidR="007066F2" w:rsidRPr="000E0490">
        <w:rPr>
          <w:rFonts w:asciiTheme="minorHAnsi" w:hAnsiTheme="minorHAnsi" w:cstheme="minorHAnsi"/>
        </w:rPr>
        <w:t>. Medidas de dispersión. E</w:t>
      </w:r>
      <w:r w:rsidR="007B5BCA" w:rsidRPr="000E0490">
        <w:rPr>
          <w:rFonts w:asciiTheme="minorHAnsi" w:hAnsiTheme="minorHAnsi" w:cstheme="minorHAnsi"/>
        </w:rPr>
        <w:t xml:space="preserve">l trabajo </w:t>
      </w:r>
      <w:r w:rsidR="00E50773" w:rsidRPr="000E0490">
        <w:rPr>
          <w:rFonts w:asciiTheme="minorHAnsi" w:hAnsiTheme="minorHAnsi" w:cstheme="minorHAnsi"/>
        </w:rPr>
        <w:t>académic</w:t>
      </w:r>
      <w:r w:rsidR="007B5BCA" w:rsidRPr="000E0490">
        <w:rPr>
          <w:rFonts w:asciiTheme="minorHAnsi" w:hAnsiTheme="minorHAnsi" w:cstheme="minorHAnsi"/>
        </w:rPr>
        <w:t xml:space="preserve">o </w:t>
      </w:r>
      <w:r w:rsidR="00E50773" w:rsidRPr="000E0490">
        <w:rPr>
          <w:rFonts w:asciiTheme="minorHAnsi" w:hAnsiTheme="minorHAnsi" w:cstheme="minorHAnsi"/>
        </w:rPr>
        <w:t>exigid</w:t>
      </w:r>
      <w:r w:rsidR="007B5BCA" w:rsidRPr="000E0490">
        <w:rPr>
          <w:rFonts w:asciiTheme="minorHAnsi" w:hAnsiTheme="minorHAnsi" w:cstheme="minorHAnsi"/>
        </w:rPr>
        <w:t>o</w:t>
      </w:r>
      <w:r w:rsidR="00186F47" w:rsidRPr="000E0490">
        <w:rPr>
          <w:rFonts w:asciiTheme="minorHAnsi" w:hAnsiTheme="minorHAnsi" w:cstheme="minorHAnsi"/>
        </w:rPr>
        <w:t xml:space="preserve"> </w:t>
      </w:r>
      <w:r w:rsidR="00272BD7" w:rsidRPr="000E0490">
        <w:rPr>
          <w:rFonts w:asciiTheme="minorHAnsi" w:hAnsiTheme="minorHAnsi" w:cstheme="minorHAnsi"/>
        </w:rPr>
        <w:t>a</w:t>
      </w:r>
      <w:r w:rsidR="007066F2" w:rsidRPr="000E0490">
        <w:rPr>
          <w:rFonts w:asciiTheme="minorHAnsi" w:hAnsiTheme="minorHAnsi" w:cstheme="minorHAnsi"/>
        </w:rPr>
        <w:t xml:space="preserve"> </w:t>
      </w:r>
      <w:r w:rsidR="00272BD7" w:rsidRPr="000E0490">
        <w:rPr>
          <w:rFonts w:asciiTheme="minorHAnsi" w:hAnsiTheme="minorHAnsi" w:cstheme="minorHAnsi"/>
        </w:rPr>
        <w:t>l</w:t>
      </w:r>
      <w:r w:rsidR="007066F2" w:rsidRPr="000E0490">
        <w:rPr>
          <w:rFonts w:asciiTheme="minorHAnsi" w:hAnsiTheme="minorHAnsi" w:cstheme="minorHAnsi"/>
        </w:rPr>
        <w:t>os</w:t>
      </w:r>
      <w:r w:rsidR="00272BD7" w:rsidRPr="000E0490">
        <w:rPr>
          <w:rFonts w:asciiTheme="minorHAnsi" w:hAnsiTheme="minorHAnsi" w:cstheme="minorHAnsi"/>
        </w:rPr>
        <w:t xml:space="preserve"> estudiantes es</w:t>
      </w:r>
      <w:r w:rsidR="007066F2" w:rsidRPr="000E0490">
        <w:rPr>
          <w:rFonts w:asciiTheme="minorHAnsi" w:hAnsiTheme="minorHAnsi" w:cstheme="minorHAnsi"/>
        </w:rPr>
        <w:t xml:space="preserve"> la elaboración y resolución de problemas de investigación y ejercicios realizados en los laboratorios.</w:t>
      </w:r>
      <w:r w:rsidR="00272BD7" w:rsidRPr="000E0490">
        <w:rPr>
          <w:rFonts w:asciiTheme="minorHAnsi" w:hAnsiTheme="minorHAnsi" w:cstheme="minorHAnsi"/>
        </w:rPr>
        <w:t xml:space="preserve"> </w:t>
      </w:r>
    </w:p>
    <w:p w14:paraId="1D5F21B3" w14:textId="77777777" w:rsidR="00F07D35" w:rsidRPr="000E0490" w:rsidRDefault="00F07D35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0E0490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 xml:space="preserve">LOGRO DE APRENDIZAJE </w:t>
      </w:r>
      <w:r w:rsidR="002B5CAE" w:rsidRPr="000E0490">
        <w:rPr>
          <w:rFonts w:asciiTheme="minorHAnsi" w:hAnsiTheme="minorHAnsi" w:cstheme="minorHAnsi"/>
        </w:rPr>
        <w:t>DE</w:t>
      </w:r>
      <w:r w:rsidR="002B5CAE" w:rsidRPr="000E0490">
        <w:rPr>
          <w:rFonts w:asciiTheme="minorHAnsi" w:hAnsiTheme="minorHAnsi" w:cstheme="minorHAnsi"/>
          <w:spacing w:val="-3"/>
        </w:rPr>
        <w:t xml:space="preserve"> </w:t>
      </w:r>
      <w:r w:rsidR="002B5CAE" w:rsidRPr="000E0490">
        <w:rPr>
          <w:rFonts w:asciiTheme="minorHAnsi" w:hAnsiTheme="minorHAnsi" w:cstheme="minorHAnsi"/>
        </w:rPr>
        <w:t>LA</w:t>
      </w:r>
      <w:r w:rsidR="002B5CAE" w:rsidRPr="000E0490">
        <w:rPr>
          <w:rFonts w:asciiTheme="minorHAnsi" w:hAnsiTheme="minorHAnsi" w:cstheme="minorHAnsi"/>
          <w:spacing w:val="-3"/>
        </w:rPr>
        <w:t xml:space="preserve"> </w:t>
      </w:r>
      <w:r w:rsidR="002B5CAE" w:rsidRPr="000E0490">
        <w:rPr>
          <w:rFonts w:asciiTheme="minorHAnsi" w:hAnsiTheme="minorHAnsi" w:cstheme="minorHAnsi"/>
        </w:rPr>
        <w:t>ASIGNATURA</w:t>
      </w:r>
      <w:r w:rsidR="007500AD" w:rsidRPr="000E0490">
        <w:rPr>
          <w:rFonts w:asciiTheme="minorHAnsi" w:hAnsiTheme="minorHAnsi" w:cstheme="minorHAnsi"/>
        </w:rPr>
        <w:t xml:space="preserve"> </w:t>
      </w:r>
    </w:p>
    <w:p w14:paraId="2C443F16" w14:textId="1034A019" w:rsidR="00135A35" w:rsidRPr="000E0490" w:rsidRDefault="00135A35" w:rsidP="00135A35">
      <w:pPr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Elabora y sustenta un reporte de investigación descriptiva respecto a variables psicológicas con medidas de carácter métrico y no métrico,</w:t>
      </w:r>
      <w:r w:rsidR="008550F2" w:rsidRPr="000E0490">
        <w:rPr>
          <w:rFonts w:asciiTheme="minorHAnsi" w:hAnsiTheme="minorHAnsi" w:cstheme="minorHAnsi"/>
        </w:rPr>
        <w:t xml:space="preserve"> demostrando creatividad y originalidad, además de adoptar </w:t>
      </w:r>
      <w:r w:rsidRPr="000E0490">
        <w:rPr>
          <w:rFonts w:asciiTheme="minorHAnsi" w:hAnsiTheme="minorHAnsi" w:cstheme="minorHAnsi"/>
        </w:rPr>
        <w:t>un comportamiento ético y responsable</w:t>
      </w:r>
      <w:r w:rsidR="008550F2" w:rsidRPr="000E0490">
        <w:rPr>
          <w:rFonts w:asciiTheme="minorHAnsi" w:hAnsiTheme="minorHAnsi" w:cstheme="minorHAnsi"/>
        </w:rPr>
        <w:t xml:space="preserve"> en la generación del conocimiento.</w:t>
      </w:r>
    </w:p>
    <w:p w14:paraId="37730E21" w14:textId="77777777" w:rsidR="00135A35" w:rsidRPr="000E0490" w:rsidRDefault="00135A35" w:rsidP="00135A35">
      <w:pPr>
        <w:pStyle w:val="Ttulo3"/>
        <w:ind w:left="142"/>
        <w:rPr>
          <w:rFonts w:asciiTheme="minorHAnsi" w:hAnsiTheme="minorHAnsi" w:cstheme="minorHAnsi"/>
          <w:lang w:val="es-ES_tradnl"/>
        </w:rPr>
      </w:pPr>
    </w:p>
    <w:p w14:paraId="48001194" w14:textId="7D04C88A" w:rsidR="00F07D35" w:rsidRPr="000E0490" w:rsidRDefault="002B5CAE" w:rsidP="00CD595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PROGRAMACIÓN</w:t>
      </w:r>
      <w:r w:rsidRPr="000E0490">
        <w:rPr>
          <w:rFonts w:asciiTheme="minorHAnsi" w:hAnsiTheme="minorHAnsi" w:cstheme="minorHAnsi"/>
          <w:spacing w:val="-4"/>
        </w:rPr>
        <w:t xml:space="preserve"> </w:t>
      </w:r>
    </w:p>
    <w:p w14:paraId="161FD98F" w14:textId="7C771587" w:rsidR="004B7082" w:rsidRPr="000E0490" w:rsidRDefault="004B7082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0E0490">
        <w:rPr>
          <w:rFonts w:asciiTheme="minorHAnsi" w:hAnsiTheme="minorHAnsi" w:cstheme="minorBidi"/>
        </w:rPr>
        <w:t xml:space="preserve">UNIDAD </w:t>
      </w:r>
      <w:proofErr w:type="gramStart"/>
      <w:r w:rsidRPr="000E0490">
        <w:rPr>
          <w:rFonts w:asciiTheme="minorHAnsi" w:hAnsiTheme="minorHAnsi" w:cstheme="minorBidi"/>
        </w:rPr>
        <w:t>I :</w:t>
      </w:r>
      <w:proofErr w:type="gramEnd"/>
      <w:r w:rsidRPr="000E0490">
        <w:rPr>
          <w:rFonts w:asciiTheme="minorHAnsi" w:hAnsiTheme="minorHAnsi" w:cstheme="minorBidi"/>
        </w:rPr>
        <w:t xml:space="preserve"> </w:t>
      </w:r>
      <w:r w:rsidR="008550F2" w:rsidRPr="000E0490">
        <w:rPr>
          <w:rFonts w:asciiTheme="minorHAnsi" w:hAnsiTheme="minorHAnsi" w:cstheme="minorBidi"/>
          <w:b w:val="0"/>
          <w:bCs w:val="0"/>
          <w:lang w:val="es-PE"/>
        </w:rPr>
        <w:t>Variables y medición en psicología</w:t>
      </w:r>
    </w:p>
    <w:p w14:paraId="0F21AEBF" w14:textId="52C1E369" w:rsidR="03887CAF" w:rsidRPr="000E0490" w:rsidRDefault="03887CAF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0E0490">
        <w:rPr>
          <w:rFonts w:asciiTheme="minorHAnsi" w:hAnsiTheme="minorHAnsi" w:cstheme="minorBidi"/>
          <w:b w:val="0"/>
          <w:bCs w:val="0"/>
          <w:lang w:val="es-PE"/>
        </w:rPr>
        <w:t>LOGRO</w:t>
      </w:r>
      <w:r w:rsidR="00CD5952" w:rsidRPr="000E0490">
        <w:rPr>
          <w:rFonts w:asciiTheme="minorHAnsi" w:hAnsiTheme="minorHAnsi" w:cstheme="minorBidi"/>
          <w:b w:val="0"/>
          <w:bCs w:val="0"/>
          <w:lang w:val="es-PE"/>
        </w:rPr>
        <w:t xml:space="preserve"> APRENDIZAJE DE LA UNIDAD</w:t>
      </w:r>
    </w:p>
    <w:p w14:paraId="6D98CEC1" w14:textId="1B97E9F5" w:rsidR="00B9278C" w:rsidRPr="000E0490" w:rsidRDefault="00B9278C" w:rsidP="00B9278C">
      <w:pPr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Elabora un reporte de avance sobre la variable de investigación en cuanto a su medición</w:t>
      </w:r>
      <w:r w:rsidR="004F1702" w:rsidRPr="000E0490">
        <w:rPr>
          <w:rFonts w:asciiTheme="minorHAnsi" w:hAnsiTheme="minorHAnsi" w:cstheme="minorHAnsi"/>
        </w:rPr>
        <w:t>,</w:t>
      </w:r>
      <w:r w:rsidRPr="000E0490">
        <w:rPr>
          <w:rFonts w:asciiTheme="minorHAnsi" w:hAnsiTheme="minorHAnsi" w:cstheme="minorHAnsi"/>
        </w:rPr>
        <w:t xml:space="preserve"> elaboración de base de datos y la transformación de datos en métricos y no métricos, demostrando creatividad y originalidad, además de adoptar un comportamiento ético y responsable en su procedimiento.</w:t>
      </w:r>
    </w:p>
    <w:p w14:paraId="11394EE0" w14:textId="77777777" w:rsidR="008550F2" w:rsidRPr="000E0490" w:rsidRDefault="008550F2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p w14:paraId="20D682FC" w14:textId="77777777" w:rsidR="00443F37" w:rsidRPr="000E0490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tbl>
      <w:tblPr>
        <w:tblStyle w:val="Tablaconcuadrcula"/>
        <w:tblW w:w="10584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1780"/>
      </w:tblGrid>
      <w:tr w:rsidR="000E0490" w:rsidRPr="000E0490" w14:paraId="0337CA50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1483C2B5" w14:textId="74EEB18A" w:rsidR="004415F6" w:rsidRPr="000E0490" w:rsidRDefault="00D45079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23823D3D" w14:textId="3085EF2D" w:rsidR="004415F6" w:rsidRPr="000E0490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4EF7B5DE" w14:textId="0C5BE6C7" w:rsidR="00D45079" w:rsidRPr="000E0490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618B4FD" w14:textId="4FA8BC98" w:rsidR="00D20D0C" w:rsidRPr="000E0490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780" w:type="dxa"/>
            <w:vAlign w:val="center"/>
          </w:tcPr>
          <w:p w14:paraId="1008F06D" w14:textId="01FEC6AE" w:rsidR="00D45079" w:rsidRPr="000E0490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0E0490" w:rsidRPr="000E0490" w14:paraId="7C259316" w14:textId="77777777" w:rsidTr="00306E5B">
        <w:trPr>
          <w:trHeight w:val="300"/>
        </w:trPr>
        <w:tc>
          <w:tcPr>
            <w:tcW w:w="2308" w:type="dxa"/>
          </w:tcPr>
          <w:p w14:paraId="79007222" w14:textId="41F780C5" w:rsidR="00725CEB" w:rsidRPr="000E0490" w:rsidRDefault="00725CEB" w:rsidP="00306E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Ciencia, matemática y estadística en psicología</w:t>
            </w:r>
          </w:p>
        </w:tc>
        <w:tc>
          <w:tcPr>
            <w:tcW w:w="1193" w:type="dxa"/>
            <w:vAlign w:val="center"/>
          </w:tcPr>
          <w:p w14:paraId="212789AD" w14:textId="4235E3A9" w:rsidR="00725CEB" w:rsidRPr="000E0490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3070" w:type="dxa"/>
            <w:vAlign w:val="center"/>
          </w:tcPr>
          <w:p w14:paraId="04D96720" w14:textId="13F87C50" w:rsidR="00725CEB" w:rsidRPr="000E0490" w:rsidRDefault="00725CEB" w:rsidP="00306E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Elabora un organizador del conocimiento sobre sobre ciencia, matemática, estadística y su relación con psicología</w:t>
            </w:r>
          </w:p>
        </w:tc>
        <w:tc>
          <w:tcPr>
            <w:tcW w:w="2233" w:type="dxa"/>
            <w:vAlign w:val="center"/>
          </w:tcPr>
          <w:p w14:paraId="2355EFB9" w14:textId="1F5AC94C" w:rsidR="00725CEB" w:rsidRPr="000E0490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Reporte de Lectura</w:t>
            </w:r>
          </w:p>
        </w:tc>
        <w:tc>
          <w:tcPr>
            <w:tcW w:w="1780" w:type="dxa"/>
            <w:vMerge w:val="restart"/>
            <w:vAlign w:val="center"/>
          </w:tcPr>
          <w:p w14:paraId="32DA4F6B" w14:textId="791F6953" w:rsidR="00725CEB" w:rsidRPr="000E0490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Reporte 1 de avance de Investigación descriptiva</w:t>
            </w:r>
          </w:p>
        </w:tc>
      </w:tr>
      <w:tr w:rsidR="000E0490" w:rsidRPr="000E0490" w14:paraId="7F322A39" w14:textId="77777777" w:rsidTr="00306E5B">
        <w:trPr>
          <w:trHeight w:val="300"/>
        </w:trPr>
        <w:tc>
          <w:tcPr>
            <w:tcW w:w="2308" w:type="dxa"/>
          </w:tcPr>
          <w:p w14:paraId="71B3157F" w14:textId="25AB3EB8" w:rsidR="00725CEB" w:rsidRPr="000E0490" w:rsidRDefault="00725CEB" w:rsidP="00306E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Variables: definición, clasificación y medición  </w:t>
            </w:r>
          </w:p>
        </w:tc>
        <w:tc>
          <w:tcPr>
            <w:tcW w:w="1193" w:type="dxa"/>
            <w:vAlign w:val="center"/>
          </w:tcPr>
          <w:p w14:paraId="7E4CA66A" w14:textId="286BA25D" w:rsidR="00725CEB" w:rsidRPr="000E0490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3070" w:type="dxa"/>
            <w:vAlign w:val="center"/>
          </w:tcPr>
          <w:p w14:paraId="5D992552" w14:textId="5CA3A412" w:rsidR="00725CEB" w:rsidRPr="000E0490" w:rsidRDefault="00725CEB" w:rsidP="0090722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Análisis de casos: reconoce las variables y sus niveles de medición en artículos científicos</w:t>
            </w:r>
          </w:p>
        </w:tc>
        <w:tc>
          <w:tcPr>
            <w:tcW w:w="2233" w:type="dxa"/>
            <w:vAlign w:val="center"/>
          </w:tcPr>
          <w:p w14:paraId="57399B85" w14:textId="6E09C8D4" w:rsidR="00725CEB" w:rsidRPr="000E0490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Reporte de análisis de caso</w:t>
            </w:r>
          </w:p>
        </w:tc>
        <w:tc>
          <w:tcPr>
            <w:tcW w:w="1780" w:type="dxa"/>
            <w:vMerge/>
            <w:vAlign w:val="center"/>
          </w:tcPr>
          <w:p w14:paraId="58102A43" w14:textId="77777777" w:rsidR="00725CEB" w:rsidRPr="000E0490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E0490" w:rsidRPr="000E0490" w14:paraId="29F1C9AB" w14:textId="77777777" w:rsidTr="00306E5B">
        <w:trPr>
          <w:trHeight w:val="300"/>
        </w:trPr>
        <w:tc>
          <w:tcPr>
            <w:tcW w:w="2308" w:type="dxa"/>
          </w:tcPr>
          <w:p w14:paraId="18C153D2" w14:textId="031015DB" w:rsidR="00725CEB" w:rsidRPr="000E0490" w:rsidRDefault="00725CEB" w:rsidP="00306E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Base datos: reglas de codificación y tabulación</w:t>
            </w:r>
          </w:p>
        </w:tc>
        <w:tc>
          <w:tcPr>
            <w:tcW w:w="1193" w:type="dxa"/>
            <w:vAlign w:val="center"/>
          </w:tcPr>
          <w:p w14:paraId="4BB96160" w14:textId="444086B4" w:rsidR="00725CEB" w:rsidRPr="000E0490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3070" w:type="dxa"/>
            <w:vAlign w:val="center"/>
          </w:tcPr>
          <w:p w14:paraId="21D981A9" w14:textId="3EC5C501" w:rsidR="00725CEB" w:rsidRPr="000E0490" w:rsidRDefault="00725CEB" w:rsidP="00306E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Construye una base de datos.</w:t>
            </w:r>
          </w:p>
        </w:tc>
        <w:tc>
          <w:tcPr>
            <w:tcW w:w="2233" w:type="dxa"/>
            <w:vAlign w:val="center"/>
          </w:tcPr>
          <w:p w14:paraId="304FE572" w14:textId="44239D31" w:rsidR="00725CEB" w:rsidRPr="000E0490" w:rsidRDefault="00725CEB" w:rsidP="00306E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Reporte de Análisis de video: Introducción al SPSS</w:t>
            </w:r>
          </w:p>
        </w:tc>
        <w:tc>
          <w:tcPr>
            <w:tcW w:w="1780" w:type="dxa"/>
            <w:vMerge/>
            <w:vAlign w:val="center"/>
          </w:tcPr>
          <w:p w14:paraId="042210F9" w14:textId="77777777" w:rsidR="00725CEB" w:rsidRPr="000E0490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E0490" w:rsidRPr="000E0490" w14:paraId="766B3E43" w14:textId="77777777" w:rsidTr="00306E5B">
        <w:trPr>
          <w:trHeight w:val="300"/>
        </w:trPr>
        <w:tc>
          <w:tcPr>
            <w:tcW w:w="2308" w:type="dxa"/>
          </w:tcPr>
          <w:p w14:paraId="09DA345C" w14:textId="77777777" w:rsidR="00725CEB" w:rsidRPr="000E0490" w:rsidRDefault="00725CEB" w:rsidP="00306E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Control de calidad de datos</w:t>
            </w:r>
          </w:p>
          <w:p w14:paraId="577B18FB" w14:textId="6D370193" w:rsidR="00725CEB" w:rsidRPr="000E0490" w:rsidRDefault="00725CEB" w:rsidP="00306E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Transformación de datos Categorización de variables</w:t>
            </w:r>
          </w:p>
        </w:tc>
        <w:tc>
          <w:tcPr>
            <w:tcW w:w="1193" w:type="dxa"/>
            <w:vAlign w:val="center"/>
          </w:tcPr>
          <w:p w14:paraId="287A3E03" w14:textId="7A7C74B7" w:rsidR="00725CEB" w:rsidRPr="000E0490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3070" w:type="dxa"/>
            <w:vAlign w:val="center"/>
          </w:tcPr>
          <w:p w14:paraId="74A9B0FC" w14:textId="0B2CC88F" w:rsidR="00725CEB" w:rsidRPr="000E0490" w:rsidRDefault="00725CEB" w:rsidP="00C618C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Transforma y categoriza variables para análisis descriptivos</w:t>
            </w:r>
          </w:p>
        </w:tc>
        <w:tc>
          <w:tcPr>
            <w:tcW w:w="2233" w:type="dxa"/>
            <w:vAlign w:val="center"/>
          </w:tcPr>
          <w:p w14:paraId="2CF7A0B8" w14:textId="3B117F5C" w:rsidR="00725CEB" w:rsidRPr="000E0490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Reporte de trabajo práctico</w:t>
            </w:r>
          </w:p>
        </w:tc>
        <w:tc>
          <w:tcPr>
            <w:tcW w:w="1780" w:type="dxa"/>
            <w:vMerge/>
            <w:vAlign w:val="center"/>
          </w:tcPr>
          <w:p w14:paraId="32DD7F59" w14:textId="77777777" w:rsidR="00725CEB" w:rsidRPr="000E0490" w:rsidRDefault="00725CEB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BAA5830" w14:textId="75EA2F7C" w:rsidR="008A1006" w:rsidRPr="000E0490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245D0DC5" w14:textId="6E657874" w:rsidR="00E7103E" w:rsidRPr="000E0490" w:rsidRDefault="00E7103E" w:rsidP="00E710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bookmarkStart w:id="1" w:name="_Hlk119245678"/>
      <w:bookmarkStart w:id="2" w:name="_Hlk160564791"/>
      <w:r w:rsidRPr="000E0490">
        <w:rPr>
          <w:rFonts w:asciiTheme="minorHAnsi" w:hAnsiTheme="minorHAnsi" w:cstheme="minorBidi"/>
        </w:rPr>
        <w:t xml:space="preserve">UNIDAD II: </w:t>
      </w:r>
      <w:r w:rsidR="008C53F5" w:rsidRPr="000E0490">
        <w:rPr>
          <w:rFonts w:asciiTheme="minorHAnsi" w:hAnsiTheme="minorHAnsi" w:cstheme="minorBidi"/>
          <w:b w:val="0"/>
          <w:bCs w:val="0"/>
          <w:lang w:val="es-PE"/>
        </w:rPr>
        <w:t>Frecuencia, tabulación y figuras</w:t>
      </w:r>
    </w:p>
    <w:p w14:paraId="20E60646" w14:textId="77777777" w:rsidR="00E7103E" w:rsidRPr="000E0490" w:rsidRDefault="00E7103E" w:rsidP="00E710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0E0490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4CF47C4F" w14:textId="7185BE1D" w:rsidR="00E7103E" w:rsidRPr="000E0490" w:rsidRDefault="00E7103E" w:rsidP="00E7103E">
      <w:pPr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 xml:space="preserve">Elabora un reporte de avance sobre </w:t>
      </w:r>
      <w:r w:rsidR="00D15BA3" w:rsidRPr="000E0490">
        <w:rPr>
          <w:rFonts w:asciiTheme="minorHAnsi" w:hAnsiTheme="minorHAnsi" w:cstheme="minorHAnsi"/>
        </w:rPr>
        <w:t>análisis de datos categóricos</w:t>
      </w:r>
      <w:r w:rsidRPr="000E0490">
        <w:rPr>
          <w:rFonts w:asciiTheme="minorHAnsi" w:hAnsiTheme="minorHAnsi" w:cstheme="minorHAnsi"/>
        </w:rPr>
        <w:t>, demostrando creatividad y originalidad, además de adoptar un comportamiento ético y responsable en su procedimiento.</w:t>
      </w:r>
    </w:p>
    <w:p w14:paraId="5A51ADED" w14:textId="77777777" w:rsidR="00E7103E" w:rsidRPr="000E0490" w:rsidRDefault="00E7103E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tbl>
      <w:tblPr>
        <w:tblStyle w:val="Tablaconcuadrcula"/>
        <w:tblW w:w="10584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1780"/>
      </w:tblGrid>
      <w:tr w:rsidR="000E0490" w:rsidRPr="000E0490" w14:paraId="0402DCC3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7B37818D" w14:textId="77777777" w:rsidR="00E7103E" w:rsidRPr="000E0490" w:rsidRDefault="00E7103E" w:rsidP="007B0259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1B71F284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7D7161D4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01C304D8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780" w:type="dxa"/>
            <w:vAlign w:val="center"/>
          </w:tcPr>
          <w:p w14:paraId="319D8BA4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0E0490" w:rsidRPr="000E0490" w14:paraId="1FA93598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4659B10B" w14:textId="6BD75ACE" w:rsidR="00E7103E" w:rsidRPr="000E0490" w:rsidRDefault="007E68A1" w:rsidP="007B0259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Análisis de frecuencia</w:t>
            </w:r>
          </w:p>
        </w:tc>
        <w:tc>
          <w:tcPr>
            <w:tcW w:w="1193" w:type="dxa"/>
            <w:vAlign w:val="center"/>
          </w:tcPr>
          <w:p w14:paraId="79E9C244" w14:textId="3A16863A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3070" w:type="dxa"/>
            <w:vAlign w:val="center"/>
          </w:tcPr>
          <w:p w14:paraId="6F820C63" w14:textId="6295FECA" w:rsidR="00B768BB" w:rsidRPr="000E0490" w:rsidRDefault="00B768BB" w:rsidP="0078499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Revisa y analiza tablas y figuras de artículos publicados.</w:t>
            </w:r>
          </w:p>
        </w:tc>
        <w:tc>
          <w:tcPr>
            <w:tcW w:w="2233" w:type="dxa"/>
            <w:vAlign w:val="center"/>
          </w:tcPr>
          <w:p w14:paraId="6B221F0F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Reporte de Lectura</w:t>
            </w:r>
          </w:p>
        </w:tc>
        <w:tc>
          <w:tcPr>
            <w:tcW w:w="1780" w:type="dxa"/>
            <w:vMerge w:val="restart"/>
            <w:vAlign w:val="center"/>
          </w:tcPr>
          <w:p w14:paraId="170E6E46" w14:textId="2E2B3F9C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Reporte </w:t>
            </w:r>
            <w:r w:rsidR="00B768BB" w:rsidRPr="000E0490">
              <w:rPr>
                <w:rFonts w:asciiTheme="minorHAnsi" w:hAnsiTheme="minorHAnsi" w:cstheme="minorHAnsi"/>
                <w:b w:val="0"/>
                <w:bCs w:val="0"/>
              </w:rPr>
              <w:t>2</w:t>
            </w: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 de avance de Investigación descriptiva</w:t>
            </w:r>
            <w:r w:rsidR="00B20C07" w:rsidRPr="000E0490">
              <w:rPr>
                <w:rFonts w:asciiTheme="minorHAnsi" w:hAnsiTheme="minorHAnsi" w:cstheme="minorHAnsi"/>
                <w:b w:val="0"/>
                <w:bCs w:val="0"/>
              </w:rPr>
              <w:t xml:space="preserve"> (análisis de datos categóricos)</w:t>
            </w:r>
          </w:p>
        </w:tc>
      </w:tr>
      <w:tr w:rsidR="000E0490" w:rsidRPr="000E0490" w14:paraId="055F732E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3979CA9B" w14:textId="717486A2" w:rsidR="00E7103E" w:rsidRPr="000E0490" w:rsidRDefault="00B768BB" w:rsidP="007B0259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Tablas y Figuras</w:t>
            </w:r>
            <w:r w:rsidR="00E7103E" w:rsidRPr="000E0490">
              <w:rPr>
                <w:rFonts w:asciiTheme="minorHAnsi" w:hAnsiTheme="minorHAnsi" w:cstheme="minorBidi"/>
                <w:b w:val="0"/>
                <w:bCs w:val="0"/>
              </w:rPr>
              <w:t xml:space="preserve"> </w:t>
            </w:r>
            <w:r w:rsidR="005769B8" w:rsidRPr="000E0490">
              <w:rPr>
                <w:rFonts w:asciiTheme="minorHAnsi" w:hAnsiTheme="minorHAnsi" w:cstheme="minorBidi"/>
                <w:b w:val="0"/>
                <w:bCs w:val="0"/>
              </w:rPr>
              <w:t>de datos categóricos</w:t>
            </w:r>
          </w:p>
        </w:tc>
        <w:tc>
          <w:tcPr>
            <w:tcW w:w="1193" w:type="dxa"/>
            <w:vAlign w:val="center"/>
          </w:tcPr>
          <w:p w14:paraId="105E739A" w14:textId="5BB74D55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3070" w:type="dxa"/>
            <w:vAlign w:val="center"/>
          </w:tcPr>
          <w:p w14:paraId="1285A5E0" w14:textId="6EC5AF89" w:rsidR="00E7103E" w:rsidRPr="000E0490" w:rsidRDefault="00B768BB" w:rsidP="0088008E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Elabora tablas y figuras con análisis de frecuencias usando software estadístico.</w:t>
            </w:r>
          </w:p>
        </w:tc>
        <w:tc>
          <w:tcPr>
            <w:tcW w:w="2233" w:type="dxa"/>
            <w:vAlign w:val="center"/>
          </w:tcPr>
          <w:p w14:paraId="2C394E6E" w14:textId="5B4C643D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Reporte de trabajo práctico</w:t>
            </w:r>
          </w:p>
        </w:tc>
        <w:tc>
          <w:tcPr>
            <w:tcW w:w="1780" w:type="dxa"/>
            <w:vMerge/>
            <w:vAlign w:val="center"/>
          </w:tcPr>
          <w:p w14:paraId="2D829373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E0490" w:rsidRPr="000E0490" w14:paraId="57725944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39D25B5E" w14:textId="6D0B368A" w:rsidR="00E7103E" w:rsidRPr="000E0490" w:rsidRDefault="00B768BB" w:rsidP="007B0259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Descripción de datos categóricos</w:t>
            </w:r>
          </w:p>
        </w:tc>
        <w:tc>
          <w:tcPr>
            <w:tcW w:w="1193" w:type="dxa"/>
            <w:vAlign w:val="center"/>
          </w:tcPr>
          <w:p w14:paraId="5607ECB4" w14:textId="0A904B1B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3070" w:type="dxa"/>
            <w:vAlign w:val="center"/>
          </w:tcPr>
          <w:p w14:paraId="5E029D32" w14:textId="4C1BC442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Analiza y presenta la descripción de datos</w:t>
            </w:r>
            <w:r w:rsidR="009176FC" w:rsidRPr="000E0490">
              <w:rPr>
                <w:rFonts w:asciiTheme="minorHAnsi" w:hAnsiTheme="minorHAnsi" w:cstheme="minorHAnsi"/>
                <w:b w:val="0"/>
                <w:bCs w:val="0"/>
              </w:rPr>
              <w:t xml:space="preserve"> categóricos</w:t>
            </w:r>
            <w:r w:rsidRPr="000E0490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</w:tc>
        <w:tc>
          <w:tcPr>
            <w:tcW w:w="2233" w:type="dxa"/>
            <w:vAlign w:val="center"/>
          </w:tcPr>
          <w:p w14:paraId="59460036" w14:textId="67785111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Reporte de trabajo práctico </w:t>
            </w:r>
          </w:p>
        </w:tc>
        <w:tc>
          <w:tcPr>
            <w:tcW w:w="1780" w:type="dxa"/>
            <w:vMerge/>
            <w:vAlign w:val="center"/>
          </w:tcPr>
          <w:p w14:paraId="6D830C0E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E0490" w:rsidRPr="000E0490" w14:paraId="29B3C164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58A472BD" w14:textId="3C0D028E" w:rsidR="00E7103E" w:rsidRPr="000E0490" w:rsidRDefault="00B768BB" w:rsidP="007B0259">
            <w:pPr>
              <w:pStyle w:val="Ttulo3"/>
              <w:ind w:left="-19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Evaluación Parcial</w:t>
            </w:r>
          </w:p>
        </w:tc>
        <w:tc>
          <w:tcPr>
            <w:tcW w:w="1193" w:type="dxa"/>
            <w:vAlign w:val="center"/>
          </w:tcPr>
          <w:p w14:paraId="37D2941A" w14:textId="3253DDA9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3070" w:type="dxa"/>
            <w:vAlign w:val="center"/>
          </w:tcPr>
          <w:p w14:paraId="24888250" w14:textId="5221E765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Evaluación </w:t>
            </w:r>
          </w:p>
        </w:tc>
        <w:tc>
          <w:tcPr>
            <w:tcW w:w="2233" w:type="dxa"/>
            <w:vAlign w:val="center"/>
          </w:tcPr>
          <w:p w14:paraId="23FBFAE0" w14:textId="310739AC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Informe de </w:t>
            </w:r>
            <w:r w:rsidR="00443793" w:rsidRPr="000E0490">
              <w:rPr>
                <w:rFonts w:asciiTheme="minorHAnsi" w:hAnsiTheme="minorHAnsi" w:cstheme="minorHAnsi"/>
                <w:b w:val="0"/>
                <w:bCs w:val="0"/>
              </w:rPr>
              <w:t>Evaluación</w:t>
            </w:r>
          </w:p>
        </w:tc>
        <w:tc>
          <w:tcPr>
            <w:tcW w:w="1780" w:type="dxa"/>
            <w:vMerge/>
            <w:vAlign w:val="center"/>
          </w:tcPr>
          <w:p w14:paraId="14D4259D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783B3695" w14:textId="77777777" w:rsidR="00121283" w:rsidRPr="000E0490" w:rsidRDefault="00121283" w:rsidP="001765BE">
      <w:pPr>
        <w:spacing w:before="6"/>
        <w:jc w:val="both"/>
        <w:rPr>
          <w:rFonts w:asciiTheme="minorHAnsi" w:hAnsiTheme="minorHAnsi" w:cstheme="minorHAnsi"/>
        </w:rPr>
      </w:pPr>
    </w:p>
    <w:p w14:paraId="098DA644" w14:textId="06A6059F" w:rsidR="00E7103E" w:rsidRPr="000E0490" w:rsidRDefault="00E7103E" w:rsidP="00E710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0E0490">
        <w:rPr>
          <w:rFonts w:asciiTheme="minorHAnsi" w:hAnsiTheme="minorHAnsi" w:cstheme="minorBidi"/>
        </w:rPr>
        <w:t xml:space="preserve">UNIDAD III: </w:t>
      </w:r>
      <w:r w:rsidR="00B20C07" w:rsidRPr="000E0490">
        <w:rPr>
          <w:rFonts w:asciiTheme="minorHAnsi" w:hAnsiTheme="minorHAnsi" w:cstheme="minorBidi"/>
          <w:b w:val="0"/>
          <w:bCs w:val="0"/>
          <w:lang w:val="es-PE"/>
        </w:rPr>
        <w:t>Medidas de posición y de tendencia central</w:t>
      </w:r>
    </w:p>
    <w:p w14:paraId="1A3043CA" w14:textId="77777777" w:rsidR="00E7103E" w:rsidRPr="000E0490" w:rsidRDefault="00E7103E" w:rsidP="00E710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0E0490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0B49C627" w14:textId="6CB66B84" w:rsidR="00E7103E" w:rsidRPr="000E0490" w:rsidRDefault="00F54FBD" w:rsidP="00E7103E">
      <w:pPr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 xml:space="preserve">Elabora un reporte de avance sobre análisis de datos </w:t>
      </w:r>
      <w:r w:rsidR="003D00DA" w:rsidRPr="000E0490">
        <w:rPr>
          <w:rFonts w:asciiTheme="minorHAnsi" w:hAnsiTheme="minorHAnsi" w:cstheme="minorHAnsi"/>
        </w:rPr>
        <w:t>métricos</w:t>
      </w:r>
      <w:r w:rsidRPr="000E0490">
        <w:rPr>
          <w:rFonts w:asciiTheme="minorHAnsi" w:hAnsiTheme="minorHAnsi" w:cstheme="minorHAnsi"/>
        </w:rPr>
        <w:t>, demostrando creatividad y originalidad, además de adoptar un comportamiento ético y responsable en su procedimiento</w:t>
      </w:r>
      <w:r w:rsidR="00E7103E" w:rsidRPr="000E0490">
        <w:rPr>
          <w:rFonts w:asciiTheme="minorHAnsi" w:hAnsiTheme="minorHAnsi" w:cstheme="minorHAnsi"/>
        </w:rPr>
        <w:t>.</w:t>
      </w:r>
    </w:p>
    <w:p w14:paraId="28437BF8" w14:textId="77777777" w:rsidR="00E7103E" w:rsidRPr="000E0490" w:rsidRDefault="00E7103E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tbl>
      <w:tblPr>
        <w:tblStyle w:val="Tablaconcuadrcula"/>
        <w:tblW w:w="10584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1780"/>
      </w:tblGrid>
      <w:tr w:rsidR="000E0490" w:rsidRPr="000E0490" w14:paraId="037C3E3A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3FF79C9B" w14:textId="77777777" w:rsidR="00E7103E" w:rsidRPr="000E0490" w:rsidRDefault="00E7103E" w:rsidP="007B0259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193FB30A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3BC43A1C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71F615D7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780" w:type="dxa"/>
            <w:vAlign w:val="center"/>
          </w:tcPr>
          <w:p w14:paraId="08B0D8DD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0E0490" w:rsidRPr="000E0490" w14:paraId="613DCB22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2284DD27" w14:textId="77777777" w:rsidR="00E7103E" w:rsidRPr="000E0490" w:rsidRDefault="00D0428C" w:rsidP="007B0259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Medidas de posición</w:t>
            </w:r>
            <w:r w:rsidR="005925E7" w:rsidRPr="000E0490">
              <w:rPr>
                <w:rFonts w:asciiTheme="minorHAnsi" w:hAnsiTheme="minorHAnsi" w:cstheme="minorBidi"/>
                <w:b w:val="0"/>
                <w:bCs w:val="0"/>
              </w:rPr>
              <w:t>,</w:t>
            </w:r>
          </w:p>
          <w:p w14:paraId="506BE36D" w14:textId="543F59AA" w:rsidR="005925E7" w:rsidRPr="000E0490" w:rsidRDefault="00094610" w:rsidP="007B0259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P</w:t>
            </w:r>
            <w:r w:rsidR="005925E7" w:rsidRPr="000E0490">
              <w:rPr>
                <w:rFonts w:asciiTheme="minorHAnsi" w:hAnsiTheme="minorHAnsi" w:cstheme="minorBidi"/>
                <w:b w:val="0"/>
                <w:bCs w:val="0"/>
              </w:rPr>
              <w:t>ercentiles</w:t>
            </w:r>
            <w:r w:rsidRPr="000E0490">
              <w:rPr>
                <w:rFonts w:asciiTheme="minorHAnsi" w:hAnsiTheme="minorHAnsi" w:cstheme="minorBidi"/>
                <w:b w:val="0"/>
                <w:bCs w:val="0"/>
              </w:rPr>
              <w:t xml:space="preserve">, diagrama box </w:t>
            </w:r>
            <w:proofErr w:type="spellStart"/>
            <w:r w:rsidRPr="000E0490">
              <w:rPr>
                <w:rFonts w:asciiTheme="minorHAnsi" w:hAnsiTheme="minorHAnsi" w:cstheme="minorBidi"/>
                <w:b w:val="0"/>
                <w:bCs w:val="0"/>
              </w:rPr>
              <w:t>plot</w:t>
            </w:r>
            <w:proofErr w:type="spellEnd"/>
          </w:p>
        </w:tc>
        <w:tc>
          <w:tcPr>
            <w:tcW w:w="1193" w:type="dxa"/>
            <w:vAlign w:val="center"/>
          </w:tcPr>
          <w:p w14:paraId="5600BAD1" w14:textId="3DE8B980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3070" w:type="dxa"/>
            <w:vAlign w:val="center"/>
          </w:tcPr>
          <w:p w14:paraId="750BC52E" w14:textId="305B3E8E" w:rsidR="00E7103E" w:rsidRPr="000E0490" w:rsidRDefault="00E7103E" w:rsidP="009176F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Elabora un organizador del conocimiento sobre sobre </w:t>
            </w:r>
            <w:r w:rsidR="00336F19" w:rsidRPr="000E0490">
              <w:rPr>
                <w:rFonts w:asciiTheme="minorHAnsi" w:hAnsiTheme="minorHAnsi" w:cstheme="minorHAnsi"/>
                <w:b w:val="0"/>
                <w:bCs w:val="0"/>
              </w:rPr>
              <w:t>medida posición</w:t>
            </w:r>
          </w:p>
          <w:p w14:paraId="5F986D12" w14:textId="732D5B80" w:rsidR="00E7103E" w:rsidRPr="000E0490" w:rsidRDefault="00336F19" w:rsidP="009176F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Aplica secuencia de comandos en softwares estadísticos</w:t>
            </w:r>
          </w:p>
        </w:tc>
        <w:tc>
          <w:tcPr>
            <w:tcW w:w="2233" w:type="dxa"/>
            <w:vAlign w:val="center"/>
          </w:tcPr>
          <w:p w14:paraId="759D3303" w14:textId="03FC3E16" w:rsidR="00E7103E" w:rsidRPr="000E0490" w:rsidRDefault="004F1F37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Reporte de trabajo práctico</w:t>
            </w:r>
          </w:p>
        </w:tc>
        <w:tc>
          <w:tcPr>
            <w:tcW w:w="1780" w:type="dxa"/>
            <w:vMerge w:val="restart"/>
            <w:vAlign w:val="center"/>
          </w:tcPr>
          <w:p w14:paraId="0E9CB439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Reporte </w:t>
            </w:r>
            <w:r w:rsidR="00B20C07" w:rsidRPr="000E0490">
              <w:rPr>
                <w:rFonts w:asciiTheme="minorHAnsi" w:hAnsiTheme="minorHAnsi" w:cstheme="minorHAnsi"/>
                <w:b w:val="0"/>
                <w:bCs w:val="0"/>
              </w:rPr>
              <w:t>3</w:t>
            </w: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 de avance de Investigación descriptiva</w:t>
            </w:r>
          </w:p>
          <w:p w14:paraId="2ABAF460" w14:textId="49CCBF97" w:rsidR="001D231C" w:rsidRPr="000E0490" w:rsidRDefault="001D231C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(análisis de datos métricos)</w:t>
            </w:r>
          </w:p>
        </w:tc>
      </w:tr>
      <w:tr w:rsidR="000E0490" w:rsidRPr="000E0490" w14:paraId="0D2D7DA3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1AA6C367" w14:textId="1A1C1501" w:rsidR="00E7103E" w:rsidRPr="000E0490" w:rsidRDefault="005925E7" w:rsidP="007B0259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Medidas de tendencia central</w:t>
            </w:r>
            <w:r w:rsidR="00094610" w:rsidRPr="000E0490">
              <w:rPr>
                <w:rFonts w:asciiTheme="minorHAnsi" w:hAnsiTheme="minorHAnsi" w:cstheme="minorBidi"/>
                <w:b w:val="0"/>
                <w:bCs w:val="0"/>
              </w:rPr>
              <w:t>, intervalo de confianza</w:t>
            </w:r>
          </w:p>
        </w:tc>
        <w:tc>
          <w:tcPr>
            <w:tcW w:w="1193" w:type="dxa"/>
            <w:vAlign w:val="center"/>
          </w:tcPr>
          <w:p w14:paraId="0AA2F70D" w14:textId="509A35D3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3070" w:type="dxa"/>
            <w:vAlign w:val="center"/>
          </w:tcPr>
          <w:p w14:paraId="0565F93E" w14:textId="2E1C2846" w:rsidR="002316CC" w:rsidRPr="000E0490" w:rsidRDefault="002316CC" w:rsidP="009176F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Análisis de Vídeo en YouTube: medidas de </w:t>
            </w:r>
            <w:r w:rsidR="00330531" w:rsidRPr="000E0490">
              <w:rPr>
                <w:rFonts w:asciiTheme="minorHAnsi" w:hAnsiTheme="minorHAnsi" w:cstheme="minorHAnsi"/>
                <w:b w:val="0"/>
                <w:bCs w:val="0"/>
              </w:rPr>
              <w:t>tendencia central.</w:t>
            </w:r>
          </w:p>
          <w:p w14:paraId="28EC5CC8" w14:textId="0941D921" w:rsidR="00E7103E" w:rsidRPr="000E0490" w:rsidRDefault="002316CC" w:rsidP="009176F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lastRenderedPageBreak/>
              <w:t xml:space="preserve">Revisa y analiza </w:t>
            </w:r>
            <w:r w:rsidR="00330531" w:rsidRPr="000E0490">
              <w:rPr>
                <w:rFonts w:asciiTheme="minorHAnsi" w:hAnsiTheme="minorHAnsi" w:cstheme="minorHAnsi"/>
                <w:b w:val="0"/>
                <w:bCs w:val="0"/>
              </w:rPr>
              <w:t xml:space="preserve">medidas de tendencia central </w:t>
            </w:r>
            <w:r w:rsidRPr="000E0490">
              <w:rPr>
                <w:rFonts w:asciiTheme="minorHAnsi" w:hAnsiTheme="minorHAnsi" w:cstheme="minorHAnsi"/>
                <w:b w:val="0"/>
                <w:bCs w:val="0"/>
              </w:rPr>
              <w:t>de artículos publicados</w:t>
            </w:r>
            <w:r w:rsidR="00330531" w:rsidRPr="000E0490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</w:tc>
        <w:tc>
          <w:tcPr>
            <w:tcW w:w="2233" w:type="dxa"/>
            <w:vAlign w:val="center"/>
          </w:tcPr>
          <w:p w14:paraId="0EB01AD5" w14:textId="6E670992" w:rsidR="00E7103E" w:rsidRPr="000E0490" w:rsidRDefault="004F1F37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lastRenderedPageBreak/>
              <w:t>Reporte de trabajo práctico</w:t>
            </w:r>
          </w:p>
        </w:tc>
        <w:tc>
          <w:tcPr>
            <w:tcW w:w="1780" w:type="dxa"/>
            <w:vMerge/>
            <w:vAlign w:val="center"/>
          </w:tcPr>
          <w:p w14:paraId="15021D5F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E0490" w:rsidRPr="000E0490" w14:paraId="327A4B35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25398B91" w14:textId="3E635E2E" w:rsidR="00E7103E" w:rsidRPr="000E0490" w:rsidRDefault="005769B8" w:rsidP="007B0259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Tablas y Figuras de datos métricos</w:t>
            </w:r>
          </w:p>
        </w:tc>
        <w:tc>
          <w:tcPr>
            <w:tcW w:w="1193" w:type="dxa"/>
            <w:vAlign w:val="center"/>
          </w:tcPr>
          <w:p w14:paraId="2BABF9BE" w14:textId="5CE270F6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3070" w:type="dxa"/>
            <w:vAlign w:val="center"/>
          </w:tcPr>
          <w:p w14:paraId="1F360921" w14:textId="637D8ECB" w:rsidR="00E7103E" w:rsidRPr="000E0490" w:rsidRDefault="00330531" w:rsidP="00330531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Elabora tablas y figuras </w:t>
            </w:r>
            <w:r w:rsidR="009176FC" w:rsidRPr="000E0490">
              <w:rPr>
                <w:rFonts w:asciiTheme="minorHAnsi" w:hAnsiTheme="minorHAnsi" w:cstheme="minorHAnsi"/>
                <w:b w:val="0"/>
                <w:bCs w:val="0"/>
              </w:rPr>
              <w:t>para medidas de tendencia central</w:t>
            </w: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 usando software estadístico.</w:t>
            </w:r>
          </w:p>
        </w:tc>
        <w:tc>
          <w:tcPr>
            <w:tcW w:w="2233" w:type="dxa"/>
            <w:vAlign w:val="center"/>
          </w:tcPr>
          <w:p w14:paraId="2E0BD267" w14:textId="1A937735" w:rsidR="00E7103E" w:rsidRPr="000E0490" w:rsidRDefault="004F1F37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Reporte de trabajo práctico </w:t>
            </w:r>
          </w:p>
        </w:tc>
        <w:tc>
          <w:tcPr>
            <w:tcW w:w="1780" w:type="dxa"/>
            <w:vMerge/>
            <w:vAlign w:val="center"/>
          </w:tcPr>
          <w:p w14:paraId="16937849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E0490" w:rsidRPr="000E0490" w14:paraId="1268E9B8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662FE2E4" w14:textId="7627BC14" w:rsidR="00E7103E" w:rsidRPr="000E0490" w:rsidRDefault="000A3FB8" w:rsidP="007B0259">
            <w:pPr>
              <w:pStyle w:val="Ttulo3"/>
              <w:ind w:left="-19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Descripción de datos métricos</w:t>
            </w:r>
          </w:p>
        </w:tc>
        <w:tc>
          <w:tcPr>
            <w:tcW w:w="1193" w:type="dxa"/>
            <w:vAlign w:val="center"/>
          </w:tcPr>
          <w:p w14:paraId="562038BE" w14:textId="38BABC4F" w:rsidR="00E7103E" w:rsidRPr="000E0490" w:rsidRDefault="00B768BB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3070" w:type="dxa"/>
            <w:vAlign w:val="center"/>
          </w:tcPr>
          <w:p w14:paraId="2D2DAACA" w14:textId="0AAD7BE2" w:rsidR="00E7103E" w:rsidRPr="000E0490" w:rsidRDefault="009176FC" w:rsidP="007B025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Analiza y presenta la descripción de datos métricos.</w:t>
            </w:r>
          </w:p>
        </w:tc>
        <w:tc>
          <w:tcPr>
            <w:tcW w:w="2233" w:type="dxa"/>
            <w:vAlign w:val="center"/>
          </w:tcPr>
          <w:p w14:paraId="4BFDD216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Reporte de trabajo práctico</w:t>
            </w:r>
          </w:p>
        </w:tc>
        <w:tc>
          <w:tcPr>
            <w:tcW w:w="1780" w:type="dxa"/>
            <w:vMerge/>
            <w:vAlign w:val="center"/>
          </w:tcPr>
          <w:p w14:paraId="63717380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5DDAE0C1" w14:textId="77777777" w:rsidR="00E7103E" w:rsidRPr="000E0490" w:rsidRDefault="00E7103E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p w14:paraId="69412E1C" w14:textId="698D0ECE" w:rsidR="00E7103E" w:rsidRPr="000E0490" w:rsidRDefault="00E7103E" w:rsidP="00E710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0E0490">
        <w:rPr>
          <w:rFonts w:asciiTheme="minorHAnsi" w:hAnsiTheme="minorHAnsi" w:cstheme="minorBidi"/>
        </w:rPr>
        <w:t xml:space="preserve">UNIDAD IV: </w:t>
      </w:r>
      <w:r w:rsidR="00F54FBD" w:rsidRPr="000E0490">
        <w:rPr>
          <w:rFonts w:asciiTheme="minorHAnsi" w:hAnsiTheme="minorHAnsi" w:cstheme="minorBidi"/>
        </w:rPr>
        <w:t>Medidas de dispersión</w:t>
      </w:r>
    </w:p>
    <w:p w14:paraId="0492CD8E" w14:textId="77777777" w:rsidR="00E7103E" w:rsidRPr="000E0490" w:rsidRDefault="00E7103E" w:rsidP="00E7103E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0E0490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6CD56DF0" w14:textId="5248C85D" w:rsidR="0008412F" w:rsidRPr="000E0490" w:rsidRDefault="0008412F" w:rsidP="0008412F">
      <w:pPr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 xml:space="preserve">Elabora un reporte de avance sobre </w:t>
      </w:r>
      <w:r w:rsidR="00337B46" w:rsidRPr="000E0490">
        <w:rPr>
          <w:rFonts w:asciiTheme="minorHAnsi" w:hAnsiTheme="minorHAnsi" w:cstheme="minorHAnsi"/>
        </w:rPr>
        <w:t>medidas de dispersión</w:t>
      </w:r>
      <w:r w:rsidRPr="000E0490">
        <w:rPr>
          <w:rFonts w:asciiTheme="minorHAnsi" w:hAnsiTheme="minorHAnsi" w:cstheme="minorHAnsi"/>
        </w:rPr>
        <w:t>, demostrando creatividad y originalidad, además de adoptar un comportamiento ético y responsable en su procedimiento.</w:t>
      </w:r>
    </w:p>
    <w:p w14:paraId="6BE3CB64" w14:textId="77777777" w:rsidR="00E7103E" w:rsidRPr="000E0490" w:rsidRDefault="00E7103E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tbl>
      <w:tblPr>
        <w:tblStyle w:val="Tablaconcuadrcula"/>
        <w:tblW w:w="10584" w:type="dxa"/>
        <w:tblInd w:w="-808" w:type="dxa"/>
        <w:tblLook w:val="04A0" w:firstRow="1" w:lastRow="0" w:firstColumn="1" w:lastColumn="0" w:noHBand="0" w:noVBand="1"/>
      </w:tblPr>
      <w:tblGrid>
        <w:gridCol w:w="2308"/>
        <w:gridCol w:w="1193"/>
        <w:gridCol w:w="3070"/>
        <w:gridCol w:w="2233"/>
        <w:gridCol w:w="1780"/>
      </w:tblGrid>
      <w:tr w:rsidR="000E0490" w:rsidRPr="000E0490" w14:paraId="56A144D7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0E47C51E" w14:textId="77777777" w:rsidR="00E7103E" w:rsidRPr="000E0490" w:rsidRDefault="00E7103E" w:rsidP="007B0259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193" w:type="dxa"/>
            <w:vAlign w:val="center"/>
          </w:tcPr>
          <w:p w14:paraId="7261D641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2E656AF5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03C50FDA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780" w:type="dxa"/>
            <w:vAlign w:val="center"/>
          </w:tcPr>
          <w:p w14:paraId="39FDBF50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0E0490" w:rsidRPr="000E0490" w14:paraId="6C57DF6C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03DAD1B6" w14:textId="566DDA59" w:rsidR="00E7103E" w:rsidRPr="000E0490" w:rsidRDefault="00941B27" w:rsidP="007B0259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 xml:space="preserve">Medidas de </w:t>
            </w:r>
            <w:r w:rsidR="00977A93" w:rsidRPr="000E0490">
              <w:rPr>
                <w:rFonts w:asciiTheme="minorHAnsi" w:hAnsiTheme="minorHAnsi" w:cstheme="minorBidi"/>
                <w:b w:val="0"/>
                <w:bCs w:val="0"/>
              </w:rPr>
              <w:t>dispersión: desviación estándar, varianza, error estándar</w:t>
            </w:r>
          </w:p>
        </w:tc>
        <w:tc>
          <w:tcPr>
            <w:tcW w:w="1193" w:type="dxa"/>
            <w:vAlign w:val="center"/>
          </w:tcPr>
          <w:p w14:paraId="7CABF247" w14:textId="5A2C456E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 w:rsidR="00F54FBD" w:rsidRPr="000E0490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3070" w:type="dxa"/>
            <w:vAlign w:val="center"/>
          </w:tcPr>
          <w:p w14:paraId="585B594F" w14:textId="332D8478" w:rsidR="00E7103E" w:rsidRPr="000E0490" w:rsidRDefault="007E1F50" w:rsidP="007E1F5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Aplica secuencia de comandos en softwares estadísticos </w:t>
            </w:r>
          </w:p>
        </w:tc>
        <w:tc>
          <w:tcPr>
            <w:tcW w:w="2233" w:type="dxa"/>
            <w:vAlign w:val="center"/>
          </w:tcPr>
          <w:p w14:paraId="437E1C04" w14:textId="1F519896" w:rsidR="00E7103E" w:rsidRPr="000E0490" w:rsidRDefault="007E1F50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Reporte de trabajo práctico</w:t>
            </w:r>
          </w:p>
        </w:tc>
        <w:tc>
          <w:tcPr>
            <w:tcW w:w="1780" w:type="dxa"/>
            <w:vMerge w:val="restart"/>
            <w:vAlign w:val="center"/>
          </w:tcPr>
          <w:p w14:paraId="5805AA01" w14:textId="54CEAA21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Reporte </w:t>
            </w:r>
            <w:r w:rsidR="00347064" w:rsidRPr="000E0490">
              <w:rPr>
                <w:rFonts w:asciiTheme="minorHAnsi" w:hAnsiTheme="minorHAnsi" w:cstheme="minorHAnsi"/>
                <w:b w:val="0"/>
                <w:bCs w:val="0"/>
              </w:rPr>
              <w:t>4</w:t>
            </w: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 de avance de Investigación descriptiva</w:t>
            </w:r>
          </w:p>
        </w:tc>
      </w:tr>
      <w:tr w:rsidR="000E0490" w:rsidRPr="000E0490" w14:paraId="2340F7FF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02232421" w14:textId="2B76101E" w:rsidR="00E7103E" w:rsidRPr="000E0490" w:rsidRDefault="00977A93" w:rsidP="007B0259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Medidas de dispersión: coeficiente de variación, puntuación Z</w:t>
            </w:r>
          </w:p>
        </w:tc>
        <w:tc>
          <w:tcPr>
            <w:tcW w:w="1193" w:type="dxa"/>
            <w:vAlign w:val="center"/>
          </w:tcPr>
          <w:p w14:paraId="192DBD10" w14:textId="6B79595B" w:rsidR="00E7103E" w:rsidRPr="000E0490" w:rsidRDefault="00F54FBD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3070" w:type="dxa"/>
            <w:vAlign w:val="center"/>
          </w:tcPr>
          <w:p w14:paraId="0ABAD5B3" w14:textId="6B8CC49E" w:rsidR="00E7103E" w:rsidRPr="000E0490" w:rsidRDefault="007E1F50" w:rsidP="007B025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Aplica secuencia de comandos en softwares estadísticos</w:t>
            </w:r>
          </w:p>
        </w:tc>
        <w:tc>
          <w:tcPr>
            <w:tcW w:w="2233" w:type="dxa"/>
            <w:vAlign w:val="center"/>
          </w:tcPr>
          <w:p w14:paraId="3CA4F810" w14:textId="6E70AFEC" w:rsidR="00E7103E" w:rsidRPr="000E0490" w:rsidRDefault="007E1F50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Reporte de trabajo práctico</w:t>
            </w:r>
          </w:p>
        </w:tc>
        <w:tc>
          <w:tcPr>
            <w:tcW w:w="1780" w:type="dxa"/>
            <w:vMerge/>
            <w:vAlign w:val="center"/>
          </w:tcPr>
          <w:p w14:paraId="1FCD54F5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E0490" w:rsidRPr="000E0490" w14:paraId="4D953F58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0E76C5EF" w14:textId="616E3551" w:rsidR="00E7103E" w:rsidRPr="000E0490" w:rsidRDefault="006230DE" w:rsidP="007B0259">
            <w:pPr>
              <w:pStyle w:val="Ttulo3"/>
              <w:ind w:left="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 xml:space="preserve">Informe de </w:t>
            </w:r>
            <w:r w:rsidR="002B11E8" w:rsidRPr="000E0490">
              <w:rPr>
                <w:rFonts w:asciiTheme="minorHAnsi" w:hAnsiTheme="minorHAnsi" w:cstheme="minorBidi"/>
                <w:b w:val="0"/>
                <w:bCs w:val="0"/>
              </w:rPr>
              <w:t>investigación</w:t>
            </w:r>
            <w:r w:rsidR="00592578" w:rsidRPr="000E0490">
              <w:rPr>
                <w:rFonts w:asciiTheme="minorHAnsi" w:hAnsiTheme="minorHAnsi" w:cstheme="minorBidi"/>
                <w:b w:val="0"/>
                <w:bCs w:val="0"/>
              </w:rPr>
              <w:t xml:space="preserve"> </w:t>
            </w:r>
            <w:r w:rsidR="002B11E8" w:rsidRPr="000E0490">
              <w:rPr>
                <w:rFonts w:asciiTheme="minorHAnsi" w:hAnsiTheme="minorHAnsi" w:cstheme="minorBidi"/>
                <w:b w:val="0"/>
                <w:bCs w:val="0"/>
              </w:rPr>
              <w:t>descriptiva</w:t>
            </w:r>
            <w:r w:rsidR="00977A93" w:rsidRPr="000E0490">
              <w:rPr>
                <w:rFonts w:asciiTheme="minorHAnsi" w:hAnsiTheme="minorHAnsi" w:cstheme="minorBidi"/>
                <w:b w:val="0"/>
                <w:bCs w:val="0"/>
              </w:rPr>
              <w:t xml:space="preserve"> </w:t>
            </w:r>
          </w:p>
        </w:tc>
        <w:tc>
          <w:tcPr>
            <w:tcW w:w="1193" w:type="dxa"/>
            <w:vAlign w:val="center"/>
          </w:tcPr>
          <w:p w14:paraId="7D94228F" w14:textId="711D09D3" w:rsidR="00E7103E" w:rsidRPr="000E0490" w:rsidRDefault="00F54FBD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3070" w:type="dxa"/>
            <w:vAlign w:val="center"/>
          </w:tcPr>
          <w:p w14:paraId="36FEC5C1" w14:textId="6EFEDE50" w:rsidR="00E7103E" w:rsidRPr="000E0490" w:rsidRDefault="002768FC" w:rsidP="007B025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Corrige informe de </w:t>
            </w:r>
            <w:r w:rsidR="00632249" w:rsidRPr="000E0490">
              <w:rPr>
                <w:rFonts w:asciiTheme="minorHAnsi" w:hAnsiTheme="minorHAnsi" w:cstheme="minorHAnsi"/>
                <w:b w:val="0"/>
                <w:bCs w:val="0"/>
              </w:rPr>
              <w:t>investigación</w:t>
            </w: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632249" w:rsidRPr="000E0490">
              <w:rPr>
                <w:rFonts w:asciiTheme="minorHAnsi" w:hAnsiTheme="minorHAnsi" w:cstheme="minorHAnsi"/>
                <w:b w:val="0"/>
                <w:bCs w:val="0"/>
              </w:rPr>
              <w:t>luego de la retroalimentación.</w:t>
            </w:r>
          </w:p>
          <w:p w14:paraId="66F5560D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Align w:val="center"/>
          </w:tcPr>
          <w:p w14:paraId="6CF321DD" w14:textId="226DD6AA" w:rsidR="00E7103E" w:rsidRPr="000E0490" w:rsidRDefault="00632249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Informe de </w:t>
            </w:r>
            <w:r w:rsidR="007E1F50" w:rsidRPr="000E0490">
              <w:rPr>
                <w:rFonts w:asciiTheme="minorHAnsi" w:hAnsiTheme="minorHAnsi" w:cstheme="minorHAnsi"/>
                <w:b w:val="0"/>
                <w:bCs w:val="0"/>
              </w:rPr>
              <w:t>investigación</w:t>
            </w:r>
          </w:p>
          <w:p w14:paraId="4666FFC4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780" w:type="dxa"/>
            <w:vMerge/>
            <w:vAlign w:val="center"/>
          </w:tcPr>
          <w:p w14:paraId="786ECC01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E0490" w:rsidRPr="000E0490" w14:paraId="3D25558C" w14:textId="77777777" w:rsidTr="00306E5B">
        <w:trPr>
          <w:trHeight w:val="300"/>
        </w:trPr>
        <w:tc>
          <w:tcPr>
            <w:tcW w:w="2308" w:type="dxa"/>
            <w:vAlign w:val="center"/>
          </w:tcPr>
          <w:p w14:paraId="6B86146C" w14:textId="4EA64610" w:rsidR="00E7103E" w:rsidRPr="000E0490" w:rsidRDefault="00BB0FDD" w:rsidP="007B0259">
            <w:pPr>
              <w:pStyle w:val="Ttulo3"/>
              <w:ind w:left="-19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0E0490">
              <w:rPr>
                <w:rFonts w:asciiTheme="minorHAnsi" w:hAnsiTheme="minorHAnsi" w:cstheme="minorBidi"/>
                <w:b w:val="0"/>
                <w:bCs w:val="0"/>
              </w:rPr>
              <w:t>Evaluación Final</w:t>
            </w:r>
          </w:p>
        </w:tc>
        <w:tc>
          <w:tcPr>
            <w:tcW w:w="1193" w:type="dxa"/>
            <w:vAlign w:val="center"/>
          </w:tcPr>
          <w:p w14:paraId="11CA57DE" w14:textId="0BB3EDBC" w:rsidR="00E7103E" w:rsidRPr="000E0490" w:rsidRDefault="00F54FBD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3070" w:type="dxa"/>
            <w:vAlign w:val="center"/>
          </w:tcPr>
          <w:p w14:paraId="1A999107" w14:textId="1DE877A1" w:rsidR="00E7103E" w:rsidRPr="000E0490" w:rsidRDefault="00BB0FDD" w:rsidP="007B0259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>Presenta y sustenta un reporte de investigación descriptiva</w:t>
            </w:r>
          </w:p>
        </w:tc>
        <w:tc>
          <w:tcPr>
            <w:tcW w:w="2233" w:type="dxa"/>
            <w:vAlign w:val="center"/>
          </w:tcPr>
          <w:p w14:paraId="105D87EC" w14:textId="7BD6271F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0E0490">
              <w:rPr>
                <w:rFonts w:asciiTheme="minorHAnsi" w:hAnsiTheme="minorHAnsi" w:cstheme="minorHAnsi"/>
                <w:b w:val="0"/>
                <w:bCs w:val="0"/>
              </w:rPr>
              <w:t xml:space="preserve">Reporte de </w:t>
            </w:r>
            <w:r w:rsidR="006230DE" w:rsidRPr="000E0490">
              <w:rPr>
                <w:rFonts w:asciiTheme="minorHAnsi" w:hAnsiTheme="minorHAnsi" w:cstheme="minorHAnsi"/>
                <w:b w:val="0"/>
                <w:bCs w:val="0"/>
              </w:rPr>
              <w:t>investigación</w:t>
            </w:r>
          </w:p>
        </w:tc>
        <w:tc>
          <w:tcPr>
            <w:tcW w:w="1780" w:type="dxa"/>
            <w:vMerge/>
            <w:vAlign w:val="center"/>
          </w:tcPr>
          <w:p w14:paraId="6F341C0F" w14:textId="77777777" w:rsidR="00E7103E" w:rsidRPr="000E0490" w:rsidRDefault="00E7103E" w:rsidP="007B0259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5C4FBD7D" w14:textId="77777777" w:rsidR="00E7103E" w:rsidRPr="000E0490" w:rsidRDefault="00E7103E" w:rsidP="00E7103E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</w:rPr>
      </w:pPr>
    </w:p>
    <w:p w14:paraId="6B5E4A8F" w14:textId="77777777" w:rsidR="001765BE" w:rsidRPr="000E049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METODOLOGÍA</w:t>
      </w:r>
    </w:p>
    <w:p w14:paraId="1B5F3182" w14:textId="77777777" w:rsidR="001765BE" w:rsidRPr="000E0490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cooperativo, el aprendizaje basado en problemas y el aprendizaje basado en proyectos.</w:t>
      </w:r>
    </w:p>
    <w:p w14:paraId="2DFB0EE3" w14:textId="77777777" w:rsidR="001765BE" w:rsidRPr="000E0490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77777777" w:rsidR="001765BE" w:rsidRPr="000E0490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516DF536" w14:textId="77777777" w:rsidR="001765BE" w:rsidRPr="000E0490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0264FA07" w14:textId="77777777" w:rsidR="001765BE" w:rsidRPr="000E0490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0E0490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EVALUACIÓN</w:t>
      </w:r>
    </w:p>
    <w:p w14:paraId="6E2A12B2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Es permanente a través de etapas diagnostica, al inicio, formativa durante el proceso de enseñanza aprendizaje y sumativa al final del desarrollo de la asignatura.</w:t>
      </w:r>
    </w:p>
    <w:p w14:paraId="5F1C1B71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 xml:space="preserve">La calificación del proceso de evaluación se reportará a la escuela profesional de acuerdo con el </w:t>
      </w:r>
      <w:r w:rsidRPr="000E0490">
        <w:rPr>
          <w:rFonts w:asciiTheme="minorHAnsi" w:hAnsiTheme="minorHAnsi" w:cstheme="minorHAnsi"/>
        </w:rPr>
        <w:lastRenderedPageBreak/>
        <w:t>cronograma de actividades académicas de la universidad en la sesión 8 (evaluación parcial) y en la sesión 16 (evaluación final)</w:t>
      </w:r>
    </w:p>
    <w:p w14:paraId="14BD7D9E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488D32A" w14:textId="77777777" w:rsidR="001765BE" w:rsidRPr="000E0490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0E0490" w:rsidRPr="000E0490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0E0490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E0490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E0490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0E0490" w:rsidRPr="000E0490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0E0490"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0E0490">
              <w:rPr>
                <w:rFonts w:asciiTheme="minorHAnsi" w:hAnsiTheme="minorHAnsi" w:cstheme="minorBidi"/>
              </w:rP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0E0490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 xml:space="preserve">Actividades conceptuales, procedimentales y actitudinales,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30</w:t>
            </w:r>
          </w:p>
        </w:tc>
      </w:tr>
      <w:tr w:rsidR="000E0490" w:rsidRPr="000E0490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Pr="000E0490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E0490" w:rsidRPr="000E0490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0E0490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E0490" w:rsidRPr="000E0490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0E0490"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0E0490">
              <w:rPr>
                <w:rFonts w:asciiTheme="minorHAnsi" w:hAnsiTheme="minorHAnsi" w:cstheme="minorBidi"/>
              </w:rP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Pr="000E0490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0E0490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Pr="000E0490" w:rsidRDefault="001765BE" w:rsidP="00CE2C96">
            <w:pPr>
              <w:spacing w:before="3"/>
              <w:jc w:val="center"/>
            </w:pPr>
            <w:r w:rsidRPr="000E0490">
              <w:t>30</w:t>
            </w:r>
          </w:p>
        </w:tc>
      </w:tr>
      <w:tr w:rsidR="000E0490" w:rsidRPr="000E0490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0E0490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Pr="000E0490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0E0490" w:rsidRDefault="001765BE" w:rsidP="00CE2C96">
            <w:pPr>
              <w:spacing w:before="3"/>
              <w:jc w:val="center"/>
            </w:pPr>
          </w:p>
        </w:tc>
      </w:tr>
      <w:tr w:rsidR="000E0490" w:rsidRPr="000E0490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0E0490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Pr="000E0490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0E0490" w:rsidRDefault="001765BE" w:rsidP="00CE2C96">
            <w:pPr>
              <w:spacing w:before="3"/>
              <w:jc w:val="center"/>
            </w:pPr>
          </w:p>
        </w:tc>
      </w:tr>
      <w:tr w:rsidR="000E0490" w:rsidRPr="000E0490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0E0490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0E0490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0E0490" w:rsidRDefault="001765BE" w:rsidP="00CE2C96">
            <w:pPr>
              <w:spacing w:before="3"/>
            </w:pPr>
            <w:r w:rsidRPr="000E0490"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0E0490" w:rsidRDefault="001765BE" w:rsidP="00CE2C96">
            <w:pPr>
              <w:spacing w:before="3"/>
              <w:jc w:val="center"/>
            </w:pPr>
            <w:r w:rsidRPr="000E0490">
              <w:t>40</w:t>
            </w:r>
          </w:p>
        </w:tc>
      </w:tr>
      <w:tr w:rsidR="001765BE" w:rsidRPr="000E0490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Pr="000E0490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 w:rsidRPr="000E0490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Pr="000E0490" w:rsidRDefault="001765BE" w:rsidP="00CE2C96">
            <w:pPr>
              <w:spacing w:before="3"/>
              <w:jc w:val="center"/>
            </w:pPr>
            <w:r w:rsidRPr="000E0490">
              <w:t>100</w:t>
            </w:r>
          </w:p>
        </w:tc>
      </w:tr>
    </w:tbl>
    <w:p w14:paraId="4E4B1D0A" w14:textId="77777777" w:rsidR="001765BE" w:rsidRPr="000E0490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054AE3D7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251354A6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Pr="000E0490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 w:rsidRPr="000E0490">
        <w:rPr>
          <w:rFonts w:asciiTheme="minorHAnsi" w:hAnsiTheme="minorHAnsi" w:cstheme="minorHAnsi"/>
          <w:b/>
        </w:rPr>
        <w:t xml:space="preserve"> </w:t>
      </w:r>
      <w:r w:rsidRPr="000E0490">
        <w:rPr>
          <w:rFonts w:asciiTheme="minorHAnsi" w:hAnsiTheme="minorHAnsi" w:cstheme="minorHAnsi"/>
          <w:b/>
        </w:rPr>
        <w:tab/>
        <w:t>La Nota Final (NF) de la asignatura se determinará de acuerdo con la siguiente fórmula:</w:t>
      </w:r>
    </w:p>
    <w:p w14:paraId="76182294" w14:textId="77777777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Pr="000E0490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0E049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0E0490">
        <w:rPr>
          <w:rFonts w:asciiTheme="minorHAnsi" w:hAnsiTheme="minorHAnsi" w:cstheme="minorHAnsi"/>
          <w:i/>
        </w:rPr>
        <w:t>NF = (EP1 * 30%) + (EP2 * 30%) + (EF*40%) / 100</w:t>
      </w:r>
    </w:p>
    <w:p w14:paraId="173BAFA2" w14:textId="67CDA4C7" w:rsidR="00E3738E" w:rsidRPr="000E0490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6824ADB4" w14:textId="6228CEC5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648C3F66" w14:textId="77777777" w:rsidR="009D1718" w:rsidRPr="000E0490" w:rsidRDefault="009D1718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14726C59" w14:textId="31ABB37B" w:rsidR="001765BE" w:rsidRPr="000E0490" w:rsidRDefault="001765BE" w:rsidP="001765BE">
      <w:pPr>
        <w:spacing w:before="3"/>
        <w:jc w:val="both"/>
        <w:rPr>
          <w:rFonts w:asciiTheme="minorHAnsi" w:hAnsiTheme="minorHAnsi" w:cstheme="minorHAnsi"/>
          <w:i/>
        </w:rPr>
      </w:pPr>
    </w:p>
    <w:p w14:paraId="04B3522D" w14:textId="77777777" w:rsidR="001765BE" w:rsidRPr="000E049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0E049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Pr="000E0490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0E0490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0E0490">
        <w:rPr>
          <w:rFonts w:asciiTheme="minorHAnsi" w:hAnsiTheme="minorHAnsi" w:cstheme="minorHAnsi"/>
          <w:b/>
          <w:bCs/>
        </w:rPr>
        <w:t>Básica:</w:t>
      </w:r>
    </w:p>
    <w:p w14:paraId="3FE264D3" w14:textId="3920548D" w:rsidR="00E65FD8" w:rsidRPr="0057476C" w:rsidRDefault="00E65FD8" w:rsidP="00685D4A">
      <w:pPr>
        <w:pStyle w:val="Prrafodelista"/>
        <w:widowControl/>
        <w:numPr>
          <w:ilvl w:val="0"/>
          <w:numId w:val="19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/>
        </w:rPr>
      </w:pPr>
      <w:proofErr w:type="spellStart"/>
      <w:r w:rsidRPr="000E0490">
        <w:rPr>
          <w:rFonts w:asciiTheme="minorHAnsi" w:hAnsiTheme="minorHAnsi" w:cstheme="minorHAnsi"/>
          <w:bCs/>
        </w:rPr>
        <w:t>Bologna</w:t>
      </w:r>
      <w:proofErr w:type="spellEnd"/>
      <w:r w:rsidRPr="000E0490">
        <w:rPr>
          <w:rFonts w:asciiTheme="minorHAnsi" w:hAnsiTheme="minorHAnsi" w:cstheme="minorHAnsi"/>
        </w:rPr>
        <w:t xml:space="preserve">, </w:t>
      </w:r>
      <w:r w:rsidRPr="000E0490">
        <w:rPr>
          <w:rFonts w:asciiTheme="minorHAnsi" w:hAnsiTheme="minorHAnsi" w:cstheme="minorHAnsi"/>
          <w:bCs/>
        </w:rPr>
        <w:t xml:space="preserve">E. (2016). </w:t>
      </w:r>
      <w:r w:rsidRPr="000E0490">
        <w:rPr>
          <w:rFonts w:asciiTheme="minorHAnsi" w:hAnsiTheme="minorHAnsi" w:cstheme="minorHAnsi"/>
          <w:bCs/>
          <w:i/>
        </w:rPr>
        <w:t>Estadística para psicología y educación</w:t>
      </w:r>
      <w:r w:rsidRPr="000E0490">
        <w:rPr>
          <w:rFonts w:asciiTheme="minorHAnsi" w:hAnsiTheme="minorHAnsi" w:cstheme="minorHAnsi"/>
          <w:bCs/>
        </w:rPr>
        <w:t>. Brujas</w:t>
      </w:r>
      <w:r w:rsidR="002B74CE">
        <w:rPr>
          <w:rFonts w:asciiTheme="minorHAnsi" w:hAnsiTheme="minorHAnsi" w:cstheme="minorHAnsi"/>
          <w:bCs/>
        </w:rPr>
        <w:t xml:space="preserve">. </w:t>
      </w:r>
      <w:r w:rsidR="002B74CE" w:rsidRPr="0057476C">
        <w:rPr>
          <w:rFonts w:asciiTheme="minorHAnsi" w:hAnsiTheme="minorHAnsi" w:cstheme="minorHAnsi"/>
          <w:b/>
        </w:rPr>
        <w:t>310.</w:t>
      </w:r>
      <w:r w:rsidR="00D004DE" w:rsidRPr="0057476C">
        <w:rPr>
          <w:rFonts w:asciiTheme="minorHAnsi" w:hAnsiTheme="minorHAnsi" w:cstheme="minorHAnsi"/>
          <w:b/>
        </w:rPr>
        <w:t>19/B6</w:t>
      </w:r>
    </w:p>
    <w:p w14:paraId="7E2CFE1D" w14:textId="26DCCD63" w:rsidR="00E65FD8" w:rsidRDefault="00E65FD8" w:rsidP="00685D4A">
      <w:pPr>
        <w:pStyle w:val="Prrafodelista"/>
        <w:widowControl/>
        <w:numPr>
          <w:ilvl w:val="0"/>
          <w:numId w:val="19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proofErr w:type="spellStart"/>
      <w:r w:rsidRPr="000E0490">
        <w:rPr>
          <w:rFonts w:asciiTheme="minorHAnsi" w:hAnsiTheme="minorHAnsi" w:cstheme="minorHAnsi"/>
          <w:bCs/>
        </w:rPr>
        <w:t>Coolican</w:t>
      </w:r>
      <w:proofErr w:type="spellEnd"/>
      <w:r w:rsidRPr="000E0490">
        <w:rPr>
          <w:rFonts w:asciiTheme="minorHAnsi" w:hAnsiTheme="minorHAnsi" w:cstheme="minorHAnsi"/>
          <w:bCs/>
        </w:rPr>
        <w:t xml:space="preserve">, H. (2005) </w:t>
      </w:r>
      <w:r w:rsidRPr="000E0490">
        <w:rPr>
          <w:rFonts w:asciiTheme="minorHAnsi" w:hAnsiTheme="minorHAnsi" w:cstheme="minorHAnsi"/>
          <w:bCs/>
          <w:i/>
        </w:rPr>
        <w:t>Métodos de investigación y estadística en psicología</w:t>
      </w:r>
      <w:r w:rsidRPr="000E0490">
        <w:rPr>
          <w:rFonts w:asciiTheme="minorHAnsi" w:hAnsiTheme="minorHAnsi" w:cstheme="minorHAnsi"/>
          <w:bCs/>
        </w:rPr>
        <w:t>. El Manual Moderno</w:t>
      </w:r>
      <w:r w:rsidR="001E2E19">
        <w:rPr>
          <w:rFonts w:asciiTheme="minorHAnsi" w:hAnsiTheme="minorHAnsi" w:cstheme="minorHAnsi"/>
          <w:bCs/>
        </w:rPr>
        <w:t xml:space="preserve">. </w:t>
      </w:r>
      <w:r w:rsidR="001E2E19" w:rsidRPr="0057476C">
        <w:rPr>
          <w:rFonts w:asciiTheme="minorHAnsi" w:hAnsiTheme="minorHAnsi" w:cstheme="minorHAnsi"/>
          <w:b/>
        </w:rPr>
        <w:t>001.422/C6/2005</w:t>
      </w:r>
    </w:p>
    <w:p w14:paraId="2BBE5084" w14:textId="7D98AF93" w:rsidR="002B74CE" w:rsidRDefault="002B74CE" w:rsidP="00685D4A">
      <w:pPr>
        <w:pStyle w:val="Prrafodelista"/>
        <w:widowControl/>
        <w:numPr>
          <w:ilvl w:val="0"/>
          <w:numId w:val="19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González, F. (2017). </w:t>
      </w:r>
      <w:r w:rsidRPr="00EC4937">
        <w:rPr>
          <w:rFonts w:asciiTheme="minorHAnsi" w:hAnsiTheme="minorHAnsi" w:cstheme="minorHAnsi"/>
          <w:bCs/>
          <w:i/>
          <w:iCs/>
        </w:rPr>
        <w:t>Estadística aplicada en psicología y ciencias de la salud</w:t>
      </w:r>
      <w:r>
        <w:rPr>
          <w:rFonts w:asciiTheme="minorHAnsi" w:hAnsiTheme="minorHAnsi" w:cstheme="minorHAnsi"/>
          <w:bCs/>
        </w:rPr>
        <w:t xml:space="preserve">. </w:t>
      </w:r>
      <w:r w:rsidRPr="000E0490">
        <w:rPr>
          <w:rFonts w:asciiTheme="minorHAnsi" w:hAnsiTheme="minorHAnsi" w:cstheme="minorHAnsi"/>
          <w:bCs/>
        </w:rPr>
        <w:t>El Manual Moderno</w:t>
      </w:r>
      <w:r>
        <w:rPr>
          <w:rFonts w:asciiTheme="minorHAnsi" w:hAnsiTheme="minorHAnsi" w:cstheme="minorHAnsi"/>
          <w:bCs/>
        </w:rPr>
        <w:t xml:space="preserve">. </w:t>
      </w:r>
      <w:r w:rsidRPr="0057476C">
        <w:rPr>
          <w:rFonts w:asciiTheme="minorHAnsi" w:hAnsiTheme="minorHAnsi" w:cstheme="minorHAnsi"/>
          <w:b/>
        </w:rPr>
        <w:t>519.53/G6</w:t>
      </w:r>
    </w:p>
    <w:p w14:paraId="3B78164F" w14:textId="64D24140" w:rsidR="00073851" w:rsidRPr="000E0490" w:rsidRDefault="00073851" w:rsidP="00685D4A">
      <w:pPr>
        <w:pStyle w:val="Prrafodelista"/>
        <w:widowControl/>
        <w:numPr>
          <w:ilvl w:val="0"/>
          <w:numId w:val="19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Martínez, R. (2016). </w:t>
      </w:r>
      <w:r w:rsidR="006147D2" w:rsidRPr="00EC4937">
        <w:rPr>
          <w:rFonts w:asciiTheme="minorHAnsi" w:hAnsiTheme="minorHAnsi" w:cstheme="minorHAnsi"/>
          <w:bCs/>
          <w:i/>
          <w:iCs/>
        </w:rPr>
        <w:t>Análisis de datos y diseño en psicología</w:t>
      </w:r>
      <w:r w:rsidR="006147D2">
        <w:rPr>
          <w:rFonts w:asciiTheme="minorHAnsi" w:hAnsiTheme="minorHAnsi" w:cstheme="minorHAnsi"/>
          <w:bCs/>
        </w:rPr>
        <w:t xml:space="preserve">.  Centro de Estudios Financieros. </w:t>
      </w:r>
      <w:r w:rsidR="006147D2" w:rsidRPr="0057476C">
        <w:rPr>
          <w:rFonts w:asciiTheme="minorHAnsi" w:hAnsiTheme="minorHAnsi" w:cstheme="minorHAnsi"/>
          <w:b/>
        </w:rPr>
        <w:t>150.72/M17</w:t>
      </w:r>
    </w:p>
    <w:p w14:paraId="1F1D8F28" w14:textId="0BE9667D" w:rsidR="00E65FD8" w:rsidRPr="000E0490" w:rsidRDefault="00E65FD8" w:rsidP="00685D4A">
      <w:pPr>
        <w:pStyle w:val="Prrafodelista"/>
        <w:widowControl/>
        <w:numPr>
          <w:ilvl w:val="0"/>
          <w:numId w:val="19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0E0490">
        <w:rPr>
          <w:rFonts w:asciiTheme="minorHAnsi" w:hAnsiTheme="minorHAnsi" w:cstheme="minorHAnsi"/>
          <w:bCs/>
        </w:rPr>
        <w:t xml:space="preserve">Pagano, R. (2011). </w:t>
      </w:r>
      <w:r w:rsidRPr="000E0490">
        <w:rPr>
          <w:rFonts w:asciiTheme="minorHAnsi" w:hAnsiTheme="minorHAnsi" w:cstheme="minorHAnsi"/>
          <w:bCs/>
          <w:i/>
        </w:rPr>
        <w:t>Estadística para las ciencias del comportamiento</w:t>
      </w:r>
      <w:r w:rsidRPr="000E0490">
        <w:rPr>
          <w:rFonts w:asciiTheme="minorHAnsi" w:hAnsiTheme="minorHAnsi" w:cstheme="minorHAnsi"/>
          <w:bCs/>
        </w:rPr>
        <w:t xml:space="preserve">. Cengage </w:t>
      </w:r>
      <w:proofErr w:type="spellStart"/>
      <w:r w:rsidRPr="000E0490">
        <w:rPr>
          <w:rFonts w:asciiTheme="minorHAnsi" w:hAnsiTheme="minorHAnsi" w:cstheme="minorHAnsi"/>
          <w:bCs/>
        </w:rPr>
        <w:t>Learning</w:t>
      </w:r>
      <w:proofErr w:type="spellEnd"/>
      <w:r w:rsidRPr="000E0490">
        <w:rPr>
          <w:rFonts w:asciiTheme="minorHAnsi" w:hAnsiTheme="minorHAnsi" w:cstheme="minorHAnsi"/>
          <w:bCs/>
        </w:rPr>
        <w:t xml:space="preserve"> para Latinoamérica.</w:t>
      </w:r>
      <w:r w:rsidR="0014004E">
        <w:rPr>
          <w:rFonts w:asciiTheme="minorHAnsi" w:hAnsiTheme="minorHAnsi" w:cstheme="minorHAnsi"/>
          <w:bCs/>
        </w:rPr>
        <w:t xml:space="preserve"> </w:t>
      </w:r>
      <w:r w:rsidR="0014004E" w:rsidRPr="0057476C">
        <w:rPr>
          <w:rFonts w:asciiTheme="minorHAnsi" w:hAnsiTheme="minorHAnsi" w:cstheme="minorHAnsi"/>
          <w:b/>
        </w:rPr>
        <w:t>519.53/P13/2011</w:t>
      </w:r>
    </w:p>
    <w:p w14:paraId="29178EE2" w14:textId="6FCB32C7" w:rsidR="00E65FD8" w:rsidRPr="000E0490" w:rsidRDefault="00E65FD8" w:rsidP="00685D4A">
      <w:pPr>
        <w:pStyle w:val="Prrafodelista"/>
        <w:widowControl/>
        <w:numPr>
          <w:ilvl w:val="0"/>
          <w:numId w:val="19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0E0490">
        <w:rPr>
          <w:rFonts w:asciiTheme="minorHAnsi" w:hAnsiTheme="minorHAnsi" w:cstheme="minorHAnsi"/>
          <w:bCs/>
        </w:rPr>
        <w:t xml:space="preserve">Silva, A. (1994). </w:t>
      </w:r>
      <w:r w:rsidRPr="000E0490">
        <w:rPr>
          <w:rFonts w:asciiTheme="minorHAnsi" w:hAnsiTheme="minorHAnsi" w:cstheme="minorHAnsi"/>
          <w:bCs/>
          <w:i/>
        </w:rPr>
        <w:t>Métodos cuantitativos en psicología: Un enfoque metodológico</w:t>
      </w:r>
      <w:r w:rsidRPr="000E0490">
        <w:rPr>
          <w:rFonts w:asciiTheme="minorHAnsi" w:hAnsiTheme="minorHAnsi" w:cstheme="minorHAnsi"/>
          <w:bCs/>
        </w:rPr>
        <w:t>. Trillas</w:t>
      </w:r>
      <w:r w:rsidR="006147D2">
        <w:rPr>
          <w:rFonts w:asciiTheme="minorHAnsi" w:hAnsiTheme="minorHAnsi" w:cstheme="minorHAnsi"/>
          <w:bCs/>
        </w:rPr>
        <w:t xml:space="preserve">. </w:t>
      </w:r>
      <w:r w:rsidR="006147D2" w:rsidRPr="0057476C">
        <w:rPr>
          <w:rFonts w:asciiTheme="minorHAnsi" w:hAnsiTheme="minorHAnsi" w:cstheme="minorHAnsi"/>
          <w:b/>
        </w:rPr>
        <w:t>152.8/S4</w:t>
      </w:r>
    </w:p>
    <w:p w14:paraId="66D72551" w14:textId="77777777" w:rsidR="001765BE" w:rsidRPr="000E0490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66BF8CFC" w14:textId="77777777" w:rsidR="001765BE" w:rsidRPr="000E0490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  <w:r w:rsidRPr="000E0490">
        <w:rPr>
          <w:rFonts w:asciiTheme="minorHAnsi" w:hAnsiTheme="minorHAnsi" w:cstheme="minorHAnsi"/>
          <w:b/>
          <w:bCs/>
        </w:rPr>
        <w:t>Complementaria:</w:t>
      </w:r>
    </w:p>
    <w:p w14:paraId="7A427F7A" w14:textId="77777777" w:rsidR="0057476C" w:rsidRPr="000E0490" w:rsidRDefault="0057476C" w:rsidP="0057476C">
      <w:pPr>
        <w:pStyle w:val="Prrafodelista"/>
        <w:widowControl/>
        <w:overflowPunct w:val="0"/>
        <w:adjustRightInd w:val="0"/>
        <w:ind w:left="426" w:firstLine="0"/>
        <w:contextualSpacing/>
        <w:jc w:val="both"/>
        <w:textAlignment w:val="baseline"/>
        <w:rPr>
          <w:rFonts w:asciiTheme="minorHAnsi" w:hAnsiTheme="minorHAnsi" w:cstheme="minorHAnsi"/>
          <w:bCs/>
        </w:rPr>
      </w:pPr>
    </w:p>
    <w:p w14:paraId="64216274" w14:textId="77777777" w:rsidR="0057476C" w:rsidRPr="0057476C" w:rsidRDefault="0057476C" w:rsidP="0057476C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B75447">
        <w:rPr>
          <w:rFonts w:asciiTheme="minorHAnsi" w:hAnsiTheme="minorHAnsi" w:cstheme="minorHAnsi"/>
          <w:bCs/>
          <w:lang w:val="en-US"/>
        </w:rPr>
        <w:t xml:space="preserve">American Psychological Association. (2020). Publication manual of the American Psychological Association (7th ed.). </w:t>
      </w:r>
      <w:r w:rsidRPr="0057476C">
        <w:rPr>
          <w:rFonts w:asciiTheme="minorHAnsi" w:hAnsiTheme="minorHAnsi" w:cstheme="minorHAnsi"/>
          <w:bCs/>
        </w:rPr>
        <w:t xml:space="preserve">https://doi.org/10.1037/0000165-000  </w:t>
      </w:r>
    </w:p>
    <w:p w14:paraId="6FCAF526" w14:textId="77777777" w:rsidR="0057476C" w:rsidRDefault="0057476C" w:rsidP="00685D4A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0E0490">
        <w:rPr>
          <w:rFonts w:asciiTheme="minorHAnsi" w:hAnsiTheme="minorHAnsi" w:cstheme="minorHAnsi"/>
          <w:bCs/>
          <w:lang w:val="es-PE"/>
        </w:rPr>
        <w:t xml:space="preserve">Bazán-Ramírez, A., </w:t>
      </w:r>
      <w:proofErr w:type="spellStart"/>
      <w:r w:rsidRPr="000E0490">
        <w:rPr>
          <w:rFonts w:asciiTheme="minorHAnsi" w:hAnsiTheme="minorHAnsi" w:cstheme="minorHAnsi"/>
          <w:bCs/>
          <w:lang w:val="es-PE"/>
        </w:rPr>
        <w:t>Tressierra</w:t>
      </w:r>
      <w:proofErr w:type="spellEnd"/>
      <w:r w:rsidRPr="000E0490">
        <w:rPr>
          <w:rFonts w:asciiTheme="minorHAnsi" w:hAnsiTheme="minorHAnsi" w:cstheme="minorHAnsi"/>
          <w:bCs/>
          <w:lang w:val="es-PE"/>
        </w:rPr>
        <w:t xml:space="preserve">-Ayala, M., Capa-Luque, W., </w:t>
      </w:r>
      <w:proofErr w:type="spellStart"/>
      <w:r w:rsidRPr="000E0490">
        <w:rPr>
          <w:rFonts w:asciiTheme="minorHAnsi" w:hAnsiTheme="minorHAnsi" w:cstheme="minorHAnsi"/>
          <w:bCs/>
          <w:lang w:val="es-PE"/>
        </w:rPr>
        <w:t>Cossio</w:t>
      </w:r>
      <w:proofErr w:type="spellEnd"/>
      <w:r w:rsidRPr="000E0490">
        <w:rPr>
          <w:rFonts w:asciiTheme="minorHAnsi" w:hAnsiTheme="minorHAnsi" w:cstheme="minorHAnsi"/>
          <w:bCs/>
          <w:lang w:val="es-PE"/>
        </w:rPr>
        <w:t xml:space="preserve">-Reynaga, M., &amp; Quijano-Pacheco, J. (2022). </w:t>
      </w:r>
      <w:r w:rsidRPr="000E0490">
        <w:rPr>
          <w:rFonts w:asciiTheme="minorHAnsi" w:hAnsiTheme="minorHAnsi" w:cstheme="minorHAnsi"/>
          <w:bCs/>
          <w:lang w:val="en-US"/>
        </w:rPr>
        <w:t xml:space="preserve">Challenges and Difficulties Related to the Professional Performance and Training of Peruvian Medical Residents during a Pandemic. </w:t>
      </w:r>
      <w:r w:rsidRPr="000E0490">
        <w:rPr>
          <w:rFonts w:asciiTheme="minorHAnsi" w:hAnsiTheme="minorHAnsi" w:cstheme="minorHAnsi"/>
          <w:bCs/>
          <w:i/>
        </w:rPr>
        <w:t>Sustainability</w:t>
      </w:r>
      <w:r w:rsidRPr="000E0490">
        <w:rPr>
          <w:rFonts w:asciiTheme="minorHAnsi" w:hAnsiTheme="minorHAnsi" w:cstheme="minorHAnsi"/>
          <w:bCs/>
        </w:rPr>
        <w:t xml:space="preserve">,14, 12604. </w:t>
      </w:r>
      <w:hyperlink r:id="rId10">
        <w:r w:rsidRPr="000E0490">
          <w:rPr>
            <w:rFonts w:asciiTheme="minorHAnsi" w:hAnsiTheme="minorHAnsi" w:cstheme="minorHAnsi"/>
            <w:bCs/>
          </w:rPr>
          <w:t>https://doi.org/10.3390/</w:t>
        </w:r>
      </w:hyperlink>
      <w:r w:rsidRPr="000E0490">
        <w:rPr>
          <w:rFonts w:asciiTheme="minorHAnsi" w:hAnsiTheme="minorHAnsi" w:cstheme="minorHAnsi"/>
          <w:bCs/>
        </w:rPr>
        <w:t xml:space="preserve"> </w:t>
      </w:r>
      <w:hyperlink r:id="rId11">
        <w:r w:rsidRPr="000E0490">
          <w:rPr>
            <w:rFonts w:asciiTheme="minorHAnsi" w:hAnsiTheme="minorHAnsi" w:cstheme="minorHAnsi"/>
            <w:bCs/>
          </w:rPr>
          <w:t>su141912604</w:t>
        </w:r>
      </w:hyperlink>
    </w:p>
    <w:p w14:paraId="582B9A0E" w14:textId="77777777" w:rsidR="0057476C" w:rsidRDefault="0057476C" w:rsidP="00685D4A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0E0490">
        <w:rPr>
          <w:rFonts w:asciiTheme="minorHAnsi" w:hAnsiTheme="minorHAnsi" w:cstheme="minorHAnsi"/>
          <w:bCs/>
        </w:rPr>
        <w:t xml:space="preserve">Capa-Luque, W., Vallejos-Flores, M., Mayorga-Falcón, L., Martínez, A., Pardavé-Livia, Y., </w:t>
      </w:r>
      <w:proofErr w:type="spellStart"/>
      <w:r w:rsidRPr="000E0490">
        <w:rPr>
          <w:rFonts w:asciiTheme="minorHAnsi" w:hAnsiTheme="minorHAnsi" w:cstheme="minorHAnsi"/>
          <w:bCs/>
        </w:rPr>
        <w:t>Sullcahuamán</w:t>
      </w:r>
      <w:proofErr w:type="spellEnd"/>
      <w:r w:rsidRPr="000E0490">
        <w:rPr>
          <w:rFonts w:asciiTheme="minorHAnsi" w:hAnsiTheme="minorHAnsi" w:cstheme="minorHAnsi"/>
          <w:bCs/>
        </w:rPr>
        <w:t xml:space="preserve">, J. y Barboza, E. (2022). Efectos de un programa de prevención sobre las adicciones tecnológicas y disposiciones cognitiva-afectivas en universitarios. </w:t>
      </w:r>
      <w:r w:rsidRPr="000E0490">
        <w:rPr>
          <w:rFonts w:asciiTheme="minorHAnsi" w:hAnsiTheme="minorHAnsi" w:cstheme="minorHAnsi"/>
          <w:bCs/>
          <w:i/>
        </w:rPr>
        <w:t>Propósitos y Representaciones, 10</w:t>
      </w:r>
      <w:r w:rsidRPr="000E0490">
        <w:rPr>
          <w:rFonts w:asciiTheme="minorHAnsi" w:hAnsiTheme="minorHAnsi" w:cstheme="minorHAnsi"/>
          <w:bCs/>
        </w:rPr>
        <w:t>(2), e1517.</w:t>
      </w:r>
      <w:hyperlink r:id="rId12">
        <w:r w:rsidRPr="000E0490">
          <w:rPr>
            <w:rFonts w:asciiTheme="minorHAnsi" w:hAnsiTheme="minorHAnsi" w:cstheme="minorHAnsi"/>
            <w:bCs/>
          </w:rPr>
          <w:t xml:space="preserve"> https://doi.org/10.20511/pyr2022.v10n2.1517</w:t>
        </w:r>
      </w:hyperlink>
    </w:p>
    <w:p w14:paraId="1BC1F09E" w14:textId="77777777" w:rsidR="0057476C" w:rsidRPr="000E0490" w:rsidRDefault="0057476C" w:rsidP="0057476C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0E0490">
        <w:rPr>
          <w:rFonts w:asciiTheme="minorHAnsi" w:hAnsiTheme="minorHAnsi" w:cstheme="minorHAnsi"/>
          <w:bCs/>
        </w:rPr>
        <w:t xml:space="preserve">Craig, J., &amp; </w:t>
      </w:r>
      <w:proofErr w:type="spellStart"/>
      <w:r w:rsidRPr="000E0490">
        <w:rPr>
          <w:rFonts w:asciiTheme="minorHAnsi" w:hAnsiTheme="minorHAnsi" w:cstheme="minorHAnsi"/>
          <w:bCs/>
        </w:rPr>
        <w:t>Metze</w:t>
      </w:r>
      <w:proofErr w:type="spellEnd"/>
      <w:r w:rsidRPr="000E0490">
        <w:rPr>
          <w:rFonts w:asciiTheme="minorHAnsi" w:hAnsiTheme="minorHAnsi" w:cstheme="minorHAnsi"/>
          <w:bCs/>
        </w:rPr>
        <w:t xml:space="preserve">, L. (1991). </w:t>
      </w:r>
      <w:r w:rsidRPr="0057476C">
        <w:rPr>
          <w:rFonts w:asciiTheme="minorHAnsi" w:hAnsiTheme="minorHAnsi" w:cstheme="minorHAnsi"/>
          <w:bCs/>
        </w:rPr>
        <w:t>Métodos de investigación en psicología</w:t>
      </w:r>
      <w:r w:rsidRPr="000E0490">
        <w:rPr>
          <w:rFonts w:asciiTheme="minorHAnsi" w:hAnsiTheme="minorHAnsi" w:cstheme="minorHAnsi"/>
          <w:bCs/>
        </w:rPr>
        <w:t xml:space="preserve">. Trillas. </w:t>
      </w:r>
    </w:p>
    <w:p w14:paraId="7A389597" w14:textId="77777777" w:rsidR="0057476C" w:rsidRDefault="0057476C" w:rsidP="00685D4A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Elosua, P. &amp; Egaña, M. (2020). </w:t>
      </w:r>
      <w:r w:rsidRPr="00EC4937">
        <w:rPr>
          <w:rFonts w:asciiTheme="minorHAnsi" w:hAnsiTheme="minorHAnsi" w:cstheme="minorHAnsi"/>
          <w:bCs/>
          <w:i/>
          <w:iCs/>
        </w:rPr>
        <w:t>Psicometría Aplicada. Guía para el análisis de datos y escalas con JAMOVI</w:t>
      </w:r>
      <w:r>
        <w:rPr>
          <w:rFonts w:asciiTheme="minorHAnsi" w:hAnsiTheme="minorHAnsi" w:cstheme="minorHAnsi"/>
          <w:bCs/>
        </w:rPr>
        <w:t>. Universidad del País Vasco.</w:t>
      </w:r>
    </w:p>
    <w:p w14:paraId="67CFCAE6" w14:textId="77777777" w:rsidR="0057476C" w:rsidRPr="00A07CD8" w:rsidRDefault="0057476C" w:rsidP="00EC4937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  <w:lang w:val="en-US"/>
        </w:rPr>
      </w:pPr>
      <w:r w:rsidRPr="00A07CD8">
        <w:rPr>
          <w:rFonts w:asciiTheme="minorHAnsi" w:hAnsiTheme="minorHAnsi" w:cstheme="minorHAnsi"/>
          <w:bCs/>
          <w:lang w:val="en-US"/>
        </w:rPr>
        <w:t xml:space="preserve">Goss-Sampson, M. A. (2022). </w:t>
      </w:r>
      <w:r w:rsidRPr="00EC4937">
        <w:rPr>
          <w:rFonts w:asciiTheme="minorHAnsi" w:hAnsiTheme="minorHAnsi" w:cstheme="minorHAnsi"/>
          <w:bCs/>
          <w:i/>
          <w:iCs/>
          <w:lang w:val="en-US"/>
        </w:rPr>
        <w:t>Statistical Analysis in JASP a guide for students</w:t>
      </w:r>
      <w:r>
        <w:rPr>
          <w:rFonts w:asciiTheme="minorHAnsi" w:hAnsiTheme="minorHAnsi" w:cstheme="minorHAnsi"/>
          <w:bCs/>
          <w:lang w:val="en-US"/>
        </w:rPr>
        <w:t>. University of Greenwich</w:t>
      </w:r>
    </w:p>
    <w:p w14:paraId="29A7BBF0" w14:textId="77777777" w:rsidR="0057476C" w:rsidRDefault="0057476C" w:rsidP="00685D4A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0E0490">
        <w:rPr>
          <w:rFonts w:asciiTheme="minorHAnsi" w:hAnsiTheme="minorHAnsi" w:cstheme="minorHAnsi"/>
          <w:bCs/>
        </w:rPr>
        <w:t xml:space="preserve">Kerlinger, F. (1984). </w:t>
      </w:r>
      <w:r w:rsidRPr="00EC4937">
        <w:rPr>
          <w:rFonts w:asciiTheme="minorHAnsi" w:hAnsiTheme="minorHAnsi" w:cstheme="minorHAnsi"/>
          <w:bCs/>
          <w:i/>
          <w:iCs/>
        </w:rPr>
        <w:t>Enfoque conceptual de la investigación del comportamiento</w:t>
      </w:r>
      <w:r w:rsidRPr="000E0490">
        <w:rPr>
          <w:rFonts w:asciiTheme="minorHAnsi" w:hAnsiTheme="minorHAnsi" w:cstheme="minorHAnsi"/>
          <w:bCs/>
        </w:rPr>
        <w:t>. Interamericana</w:t>
      </w:r>
    </w:p>
    <w:p w14:paraId="22E1AC9F" w14:textId="77777777" w:rsidR="0057476C" w:rsidRPr="000D791B" w:rsidRDefault="0057476C" w:rsidP="00685D4A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  <w:lang w:val="en-US"/>
        </w:rPr>
      </w:pPr>
      <w:r w:rsidRPr="000D791B">
        <w:rPr>
          <w:rFonts w:asciiTheme="minorHAnsi" w:hAnsiTheme="minorHAnsi" w:cstheme="minorHAnsi"/>
          <w:bCs/>
          <w:lang w:val="es-PE"/>
        </w:rPr>
        <w:t xml:space="preserve">Navarro, D. J. &amp; </w:t>
      </w:r>
      <w:proofErr w:type="spellStart"/>
      <w:r w:rsidRPr="000D791B">
        <w:rPr>
          <w:rFonts w:asciiTheme="minorHAnsi" w:hAnsiTheme="minorHAnsi" w:cstheme="minorHAnsi"/>
          <w:bCs/>
          <w:lang w:val="es-PE"/>
        </w:rPr>
        <w:t>Foxcroft</w:t>
      </w:r>
      <w:proofErr w:type="spellEnd"/>
      <w:r w:rsidRPr="000D791B">
        <w:rPr>
          <w:rFonts w:asciiTheme="minorHAnsi" w:hAnsiTheme="minorHAnsi" w:cstheme="minorHAnsi"/>
          <w:bCs/>
          <w:lang w:val="es-PE"/>
        </w:rPr>
        <w:t>, D.</w:t>
      </w:r>
      <w:r>
        <w:rPr>
          <w:rFonts w:asciiTheme="minorHAnsi" w:hAnsiTheme="minorHAnsi" w:cstheme="minorHAnsi"/>
          <w:bCs/>
          <w:lang w:val="es-PE"/>
        </w:rPr>
        <w:t xml:space="preserve"> R. </w:t>
      </w:r>
      <w:r w:rsidRPr="000D791B">
        <w:rPr>
          <w:rFonts w:asciiTheme="minorHAnsi" w:hAnsiTheme="minorHAnsi" w:cstheme="minorHAnsi"/>
          <w:bCs/>
          <w:lang w:val="es-PE"/>
        </w:rPr>
        <w:t xml:space="preserve">(2022). </w:t>
      </w:r>
      <w:r w:rsidRPr="000D791B">
        <w:rPr>
          <w:rFonts w:asciiTheme="minorHAnsi" w:hAnsiTheme="minorHAnsi" w:cstheme="minorHAnsi"/>
          <w:bCs/>
          <w:i/>
          <w:iCs/>
          <w:lang w:val="en-US"/>
        </w:rPr>
        <w:t xml:space="preserve">Learning statistics with </w:t>
      </w:r>
      <w:proofErr w:type="spellStart"/>
      <w:r w:rsidRPr="000D791B">
        <w:rPr>
          <w:rFonts w:asciiTheme="minorHAnsi" w:hAnsiTheme="minorHAnsi" w:cstheme="minorHAnsi"/>
          <w:bCs/>
          <w:i/>
          <w:iCs/>
          <w:lang w:val="en-US"/>
        </w:rPr>
        <w:t>jamovi</w:t>
      </w:r>
      <w:proofErr w:type="spellEnd"/>
      <w:r w:rsidRPr="000D791B">
        <w:rPr>
          <w:rFonts w:asciiTheme="minorHAnsi" w:hAnsiTheme="minorHAnsi" w:cstheme="minorHAnsi"/>
          <w:bCs/>
          <w:i/>
          <w:iCs/>
          <w:lang w:val="en-US"/>
        </w:rPr>
        <w:t xml:space="preserve">: a tutorial for students in </w:t>
      </w:r>
      <w:proofErr w:type="spellStart"/>
      <w:r w:rsidRPr="000D791B">
        <w:rPr>
          <w:rFonts w:asciiTheme="minorHAnsi" w:hAnsiTheme="minorHAnsi" w:cstheme="minorHAnsi"/>
          <w:bCs/>
          <w:i/>
          <w:iCs/>
          <w:lang w:val="en-US"/>
        </w:rPr>
        <w:t>pychology</w:t>
      </w:r>
      <w:proofErr w:type="spellEnd"/>
      <w:r w:rsidRPr="000D791B">
        <w:rPr>
          <w:rFonts w:asciiTheme="minorHAnsi" w:hAnsiTheme="minorHAnsi" w:cstheme="minorHAnsi"/>
          <w:bCs/>
          <w:i/>
          <w:iCs/>
          <w:lang w:val="en-US"/>
        </w:rPr>
        <w:t xml:space="preserve">, </w:t>
      </w:r>
      <w:proofErr w:type="spellStart"/>
      <w:r w:rsidRPr="000D791B">
        <w:rPr>
          <w:rFonts w:asciiTheme="minorHAnsi" w:hAnsiTheme="minorHAnsi" w:cstheme="minorHAnsi"/>
          <w:bCs/>
          <w:i/>
          <w:iCs/>
          <w:lang w:val="en-US"/>
        </w:rPr>
        <w:t>behavioural</w:t>
      </w:r>
      <w:proofErr w:type="spellEnd"/>
      <w:r w:rsidRPr="000D791B">
        <w:rPr>
          <w:rFonts w:asciiTheme="minorHAnsi" w:hAnsiTheme="minorHAnsi" w:cstheme="minorHAnsi"/>
          <w:bCs/>
          <w:i/>
          <w:iCs/>
          <w:lang w:val="en-US"/>
        </w:rPr>
        <w:t>, social and health sciences</w:t>
      </w:r>
      <w:r>
        <w:rPr>
          <w:rFonts w:asciiTheme="minorHAnsi" w:hAnsiTheme="minorHAnsi" w:cstheme="minorHAnsi"/>
          <w:bCs/>
          <w:lang w:val="en-US"/>
        </w:rPr>
        <w:t xml:space="preserve">. </w:t>
      </w:r>
      <w:proofErr w:type="spellStart"/>
      <w:r>
        <w:rPr>
          <w:rFonts w:asciiTheme="minorHAnsi" w:hAnsiTheme="minorHAnsi" w:cstheme="minorHAnsi"/>
          <w:bCs/>
          <w:lang w:val="en-US"/>
        </w:rPr>
        <w:t>Jamovi</w:t>
      </w:r>
      <w:proofErr w:type="spellEnd"/>
      <w:r>
        <w:rPr>
          <w:rFonts w:asciiTheme="minorHAnsi" w:hAnsiTheme="minorHAnsi" w:cstheme="minorHAnsi"/>
          <w:bCs/>
          <w:lang w:val="en-US"/>
        </w:rPr>
        <w:t xml:space="preserve"> Stats Open Now.</w:t>
      </w:r>
    </w:p>
    <w:p w14:paraId="46A81FB6" w14:textId="77777777" w:rsidR="0057476C" w:rsidRDefault="0057476C" w:rsidP="00685D4A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0E0490">
        <w:rPr>
          <w:rFonts w:asciiTheme="minorHAnsi" w:hAnsiTheme="minorHAnsi" w:cstheme="minorHAnsi"/>
          <w:bCs/>
        </w:rPr>
        <w:t xml:space="preserve">Polit, D. &amp; </w:t>
      </w:r>
      <w:proofErr w:type="spellStart"/>
      <w:r w:rsidRPr="000E0490">
        <w:rPr>
          <w:rFonts w:asciiTheme="minorHAnsi" w:hAnsiTheme="minorHAnsi" w:cstheme="minorHAnsi"/>
          <w:bCs/>
        </w:rPr>
        <w:t>Hungler</w:t>
      </w:r>
      <w:proofErr w:type="spellEnd"/>
      <w:r w:rsidRPr="000E0490">
        <w:rPr>
          <w:rFonts w:asciiTheme="minorHAnsi" w:hAnsiTheme="minorHAnsi" w:cstheme="minorHAnsi"/>
          <w:bCs/>
        </w:rPr>
        <w:t xml:space="preserve">, B. (1997). </w:t>
      </w:r>
      <w:r w:rsidRPr="00EC4937">
        <w:rPr>
          <w:rFonts w:asciiTheme="minorHAnsi" w:hAnsiTheme="minorHAnsi" w:cstheme="minorHAnsi"/>
          <w:bCs/>
          <w:i/>
          <w:iCs/>
        </w:rPr>
        <w:t>Investigación científica en ciencias de la salud</w:t>
      </w:r>
      <w:r w:rsidRPr="000E0490">
        <w:rPr>
          <w:rFonts w:asciiTheme="minorHAnsi" w:hAnsiTheme="minorHAnsi" w:cstheme="minorHAnsi"/>
          <w:bCs/>
        </w:rPr>
        <w:t>. McGraw-Hill Interamericana</w:t>
      </w:r>
    </w:p>
    <w:p w14:paraId="3AD55BB0" w14:textId="77777777" w:rsidR="0057476C" w:rsidRPr="000E0490" w:rsidRDefault="0057476C" w:rsidP="0057476C">
      <w:pPr>
        <w:pStyle w:val="Prrafodelista"/>
        <w:widowControl/>
        <w:numPr>
          <w:ilvl w:val="0"/>
          <w:numId w:val="20"/>
        </w:numPr>
        <w:overflowPunct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bCs/>
        </w:rPr>
      </w:pPr>
      <w:r w:rsidRPr="000E0490">
        <w:rPr>
          <w:rFonts w:asciiTheme="minorHAnsi" w:hAnsiTheme="minorHAnsi" w:cstheme="minorHAnsi"/>
          <w:bCs/>
        </w:rPr>
        <w:t xml:space="preserve">Young, R., y </w:t>
      </w:r>
      <w:proofErr w:type="spellStart"/>
      <w:r w:rsidRPr="000E0490">
        <w:rPr>
          <w:rFonts w:asciiTheme="minorHAnsi" w:hAnsiTheme="minorHAnsi" w:cstheme="minorHAnsi"/>
          <w:bCs/>
        </w:rPr>
        <w:t>Veldman</w:t>
      </w:r>
      <w:proofErr w:type="spellEnd"/>
      <w:r w:rsidRPr="000E0490">
        <w:rPr>
          <w:rFonts w:asciiTheme="minorHAnsi" w:hAnsiTheme="minorHAnsi" w:cstheme="minorHAnsi"/>
          <w:bCs/>
        </w:rPr>
        <w:t xml:space="preserve">, D. (1991). </w:t>
      </w:r>
      <w:r w:rsidRPr="0057476C">
        <w:rPr>
          <w:rFonts w:asciiTheme="minorHAnsi" w:hAnsiTheme="minorHAnsi" w:cstheme="minorHAnsi"/>
          <w:bCs/>
        </w:rPr>
        <w:t>Introducción a la estadística aplicada a las ciencias de la conducta</w:t>
      </w:r>
      <w:r w:rsidRPr="000E0490">
        <w:rPr>
          <w:rFonts w:asciiTheme="minorHAnsi" w:hAnsiTheme="minorHAnsi" w:cstheme="minorHAnsi"/>
          <w:bCs/>
        </w:rPr>
        <w:t>. Trillas.</w:t>
      </w:r>
    </w:p>
    <w:p w14:paraId="02F93B87" w14:textId="77777777" w:rsidR="00685D4A" w:rsidRPr="000E0490" w:rsidRDefault="00685D4A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0C0BEB71" w14:textId="730E344C" w:rsidR="001765BE" w:rsidRPr="000E0490" w:rsidRDefault="001765BE" w:rsidP="001765BE">
      <w:pPr>
        <w:ind w:left="-426"/>
        <w:jc w:val="both"/>
        <w:rPr>
          <w:rFonts w:asciiTheme="minorHAnsi" w:hAnsiTheme="minorHAnsi" w:cstheme="minorHAnsi"/>
          <w:b/>
        </w:rPr>
      </w:pPr>
      <w:r w:rsidRPr="000E0490">
        <w:rPr>
          <w:rFonts w:asciiTheme="minorHAnsi" w:hAnsiTheme="minorHAnsi" w:cstheme="minorHAnsi"/>
          <w:b/>
        </w:rPr>
        <w:t>Electrónicas</w:t>
      </w:r>
      <w:bookmarkEnd w:id="1"/>
      <w:bookmarkEnd w:id="2"/>
    </w:p>
    <w:p w14:paraId="01B52A1D" w14:textId="77777777" w:rsidR="009D1718" w:rsidRDefault="009D1718" w:rsidP="00685D4A">
      <w:pPr>
        <w:rPr>
          <w:rStyle w:val="titular"/>
          <w:rFonts w:asciiTheme="minorHAnsi" w:hAnsiTheme="minorHAnsi" w:cstheme="minorHAnsi"/>
          <w:szCs w:val="20"/>
        </w:rPr>
      </w:pPr>
    </w:p>
    <w:p w14:paraId="66ADEA99" w14:textId="0FD1622C" w:rsidR="009D1718" w:rsidRDefault="009D1718" w:rsidP="009D1718">
      <w:pPr>
        <w:pStyle w:val="Prrafodelista"/>
        <w:widowControl/>
        <w:numPr>
          <w:ilvl w:val="0"/>
          <w:numId w:val="21"/>
        </w:numPr>
        <w:overflowPunct w:val="0"/>
        <w:adjustRightInd w:val="0"/>
        <w:ind w:left="426" w:hanging="426"/>
        <w:contextualSpacing/>
        <w:jc w:val="both"/>
        <w:textAlignment w:val="baseline"/>
      </w:pPr>
      <w:r w:rsidRPr="009D1718">
        <w:rPr>
          <w:rFonts w:asciiTheme="minorHAnsi" w:hAnsiTheme="minorHAnsi" w:cstheme="minorHAnsi"/>
          <w:bCs/>
          <w:lang w:val="es-PE"/>
        </w:rPr>
        <w:t>Navarro</w:t>
      </w:r>
      <w:r>
        <w:rPr>
          <w:rFonts w:asciiTheme="minorHAnsi" w:hAnsiTheme="minorHAnsi" w:cstheme="minorHAnsi"/>
          <w:bCs/>
          <w:lang w:val="es-PE"/>
        </w:rPr>
        <w:t>,</w:t>
      </w:r>
      <w:r>
        <w:t xml:space="preserve"> D.</w:t>
      </w:r>
      <w:r w:rsidR="00C3782E">
        <w:t xml:space="preserve"> </w:t>
      </w:r>
      <w:r>
        <w:t xml:space="preserve">J., </w:t>
      </w:r>
      <w:proofErr w:type="spellStart"/>
      <w:r>
        <w:t>Foxcroft</w:t>
      </w:r>
      <w:proofErr w:type="spellEnd"/>
      <w:r>
        <w:t xml:space="preserve">, D. R., </w:t>
      </w:r>
      <w:proofErr w:type="spellStart"/>
      <w:r>
        <w:t>Gervilla</w:t>
      </w:r>
      <w:proofErr w:type="spellEnd"/>
      <w:r>
        <w:t xml:space="preserve">, E., &amp; Leguizamo, F. (2022). </w:t>
      </w:r>
      <w:r w:rsidR="00C3782E" w:rsidRPr="00C3782E">
        <w:rPr>
          <w:i/>
          <w:iCs/>
        </w:rPr>
        <w:t xml:space="preserve">Aprendiendo </w:t>
      </w:r>
      <w:r w:rsidRPr="00C3782E">
        <w:rPr>
          <w:i/>
          <w:iCs/>
        </w:rPr>
        <w:t xml:space="preserve">estadística con </w:t>
      </w:r>
      <w:proofErr w:type="spellStart"/>
      <w:r w:rsidRPr="00C3782E">
        <w:rPr>
          <w:i/>
          <w:iCs/>
        </w:rPr>
        <w:t>jamovi</w:t>
      </w:r>
      <w:proofErr w:type="spellEnd"/>
      <w:r w:rsidRPr="00C3782E">
        <w:rPr>
          <w:i/>
          <w:iCs/>
        </w:rPr>
        <w:t>: un tutorial para estudiantes de psicología y las ciencias de la salud y el comportamiento</w:t>
      </w:r>
      <w:r>
        <w:t xml:space="preserve">. </w:t>
      </w:r>
      <w:r w:rsidRPr="009D1718">
        <w:t>https://davidfoxcroft.github.io/lsj-book-es/aprendiendo-estad%C3%ADstica-con-jamovi.pdf</w:t>
      </w:r>
    </w:p>
    <w:p w14:paraId="1B575F20" w14:textId="77777777" w:rsidR="009D1718" w:rsidRDefault="009D1718" w:rsidP="009D1718">
      <w:pPr>
        <w:ind w:left="426" w:hanging="426"/>
        <w:rPr>
          <w:rStyle w:val="titular"/>
          <w:rFonts w:asciiTheme="minorHAnsi" w:hAnsiTheme="minorHAnsi" w:cstheme="minorHAnsi"/>
          <w:szCs w:val="20"/>
        </w:rPr>
      </w:pPr>
    </w:p>
    <w:p w14:paraId="09B090F7" w14:textId="1E1D5761" w:rsidR="00685D4A" w:rsidRPr="000E0490" w:rsidRDefault="00685D4A" w:rsidP="00685D4A">
      <w:pPr>
        <w:rPr>
          <w:rStyle w:val="titular"/>
          <w:rFonts w:asciiTheme="minorHAnsi" w:hAnsiTheme="minorHAnsi" w:cstheme="minorHAnsi"/>
          <w:szCs w:val="20"/>
        </w:rPr>
      </w:pPr>
      <w:r w:rsidRPr="000E0490">
        <w:rPr>
          <w:rStyle w:val="titular"/>
          <w:rFonts w:asciiTheme="minorHAnsi" w:hAnsiTheme="minorHAnsi" w:cstheme="minorHAnsi"/>
          <w:szCs w:val="20"/>
        </w:rPr>
        <w:t xml:space="preserve">Descargar JASP de: </w:t>
      </w:r>
      <w:hyperlink r:id="rId13" w:history="1">
        <w:r w:rsidRPr="000E0490">
          <w:rPr>
            <w:rStyle w:val="titular"/>
            <w:rFonts w:asciiTheme="minorHAnsi" w:hAnsiTheme="minorHAnsi" w:cstheme="minorHAnsi"/>
            <w:szCs w:val="20"/>
          </w:rPr>
          <w:t>https://jasp-stats.org/</w:t>
        </w:r>
      </w:hyperlink>
    </w:p>
    <w:p w14:paraId="55B6027C" w14:textId="77777777" w:rsidR="00685D4A" w:rsidRPr="000E0490" w:rsidRDefault="00685D4A" w:rsidP="00685D4A">
      <w:pPr>
        <w:rPr>
          <w:rStyle w:val="titular"/>
          <w:rFonts w:asciiTheme="minorHAnsi" w:hAnsiTheme="minorHAnsi" w:cstheme="minorHAnsi"/>
          <w:szCs w:val="20"/>
        </w:rPr>
      </w:pPr>
      <w:r w:rsidRPr="000E0490">
        <w:rPr>
          <w:rStyle w:val="titular"/>
          <w:rFonts w:asciiTheme="minorHAnsi" w:hAnsiTheme="minorHAnsi" w:cstheme="minorHAnsi"/>
          <w:szCs w:val="20"/>
        </w:rPr>
        <w:t xml:space="preserve">Descargar JAMOVI de: </w:t>
      </w:r>
      <w:hyperlink r:id="rId14" w:history="1">
        <w:r w:rsidRPr="000E0490">
          <w:rPr>
            <w:rStyle w:val="titular"/>
            <w:rFonts w:asciiTheme="minorHAnsi" w:hAnsiTheme="minorHAnsi" w:cstheme="minorHAnsi"/>
            <w:szCs w:val="20"/>
          </w:rPr>
          <w:t>https://www.jamovi.org/</w:t>
        </w:r>
      </w:hyperlink>
    </w:p>
    <w:p w14:paraId="0727D939" w14:textId="77777777" w:rsidR="00685D4A" w:rsidRPr="000E0490" w:rsidRDefault="00685D4A" w:rsidP="001765BE">
      <w:pPr>
        <w:ind w:left="-426"/>
        <w:jc w:val="both"/>
        <w:rPr>
          <w:rFonts w:asciiTheme="minorHAnsi" w:hAnsiTheme="minorHAnsi" w:cstheme="minorHAnsi"/>
          <w:b/>
        </w:rPr>
      </w:pPr>
    </w:p>
    <w:sectPr w:rsidR="00685D4A" w:rsidRPr="000E0490" w:rsidSect="0090028F">
      <w:headerReference w:type="default" r:id="rId15"/>
      <w:footerReference w:type="default" r:id="rId16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55D0F9" w14:textId="77777777" w:rsidR="00FE2F76" w:rsidRDefault="00FE2F76">
      <w:r>
        <w:separator/>
      </w:r>
    </w:p>
  </w:endnote>
  <w:endnote w:type="continuationSeparator" w:id="0">
    <w:p w14:paraId="36F19BA9" w14:textId="77777777" w:rsidR="00FE2F76" w:rsidRDefault="00FE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3E2D7" w14:textId="77777777" w:rsidR="00FE2F76" w:rsidRDefault="00FE2F76">
      <w:r>
        <w:separator/>
      </w:r>
    </w:p>
  </w:footnote>
  <w:footnote w:type="continuationSeparator" w:id="0">
    <w:p w14:paraId="7608256A" w14:textId="77777777" w:rsidR="00FE2F76" w:rsidRDefault="00FE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3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3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8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14A66DE"/>
    <w:multiLevelType w:val="hybridMultilevel"/>
    <w:tmpl w:val="B8A8A9FA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4864598B"/>
    <w:multiLevelType w:val="hybridMultilevel"/>
    <w:tmpl w:val="E7AAE9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16" w15:restartNumberingAfterBreak="0">
    <w:nsid w:val="64A318F1"/>
    <w:multiLevelType w:val="hybridMultilevel"/>
    <w:tmpl w:val="07FCBA9C"/>
    <w:lvl w:ilvl="0" w:tplc="280A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19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0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844323360">
    <w:abstractNumId w:val="18"/>
  </w:num>
  <w:num w:numId="2" w16cid:durableId="1872766187">
    <w:abstractNumId w:val="10"/>
  </w:num>
  <w:num w:numId="3" w16cid:durableId="935669514">
    <w:abstractNumId w:val="4"/>
  </w:num>
  <w:num w:numId="4" w16cid:durableId="1282344327">
    <w:abstractNumId w:val="15"/>
  </w:num>
  <w:num w:numId="5" w16cid:durableId="1706758068">
    <w:abstractNumId w:val="8"/>
  </w:num>
  <w:num w:numId="6" w16cid:durableId="938177518">
    <w:abstractNumId w:val="5"/>
  </w:num>
  <w:num w:numId="7" w16cid:durableId="523206479">
    <w:abstractNumId w:val="19"/>
  </w:num>
  <w:num w:numId="8" w16cid:durableId="360017644">
    <w:abstractNumId w:val="6"/>
  </w:num>
  <w:num w:numId="9" w16cid:durableId="1168404242">
    <w:abstractNumId w:val="13"/>
  </w:num>
  <w:num w:numId="10" w16cid:durableId="225336384">
    <w:abstractNumId w:val="0"/>
  </w:num>
  <w:num w:numId="11" w16cid:durableId="1004896080">
    <w:abstractNumId w:val="7"/>
  </w:num>
  <w:num w:numId="12" w16cid:durableId="314795749">
    <w:abstractNumId w:val="2"/>
  </w:num>
  <w:num w:numId="13" w16cid:durableId="345909095">
    <w:abstractNumId w:val="17"/>
  </w:num>
  <w:num w:numId="14" w16cid:durableId="1824008544">
    <w:abstractNumId w:val="1"/>
  </w:num>
  <w:num w:numId="15" w16cid:durableId="368456747">
    <w:abstractNumId w:val="14"/>
  </w:num>
  <w:num w:numId="16" w16cid:durableId="1563174549">
    <w:abstractNumId w:val="12"/>
  </w:num>
  <w:num w:numId="17" w16cid:durableId="472724394">
    <w:abstractNumId w:val="20"/>
  </w:num>
  <w:num w:numId="18" w16cid:durableId="1930776600">
    <w:abstractNumId w:val="3"/>
  </w:num>
  <w:num w:numId="19" w16cid:durableId="1397164152">
    <w:abstractNumId w:val="9"/>
  </w:num>
  <w:num w:numId="20" w16cid:durableId="1024937879">
    <w:abstractNumId w:val="11"/>
  </w:num>
  <w:num w:numId="21" w16cid:durableId="20668273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15862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3851"/>
    <w:rsid w:val="00076DC3"/>
    <w:rsid w:val="00076EC7"/>
    <w:rsid w:val="0008349C"/>
    <w:rsid w:val="0008412F"/>
    <w:rsid w:val="000869ED"/>
    <w:rsid w:val="00086BF4"/>
    <w:rsid w:val="00094610"/>
    <w:rsid w:val="000955F7"/>
    <w:rsid w:val="000966EA"/>
    <w:rsid w:val="00097F72"/>
    <w:rsid w:val="000A00DB"/>
    <w:rsid w:val="000A0578"/>
    <w:rsid w:val="000A05B9"/>
    <w:rsid w:val="000A1E48"/>
    <w:rsid w:val="000A3FB8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D791B"/>
    <w:rsid w:val="000E0490"/>
    <w:rsid w:val="000F0441"/>
    <w:rsid w:val="000F065F"/>
    <w:rsid w:val="000F58B6"/>
    <w:rsid w:val="000F5B0A"/>
    <w:rsid w:val="000F6F82"/>
    <w:rsid w:val="00104430"/>
    <w:rsid w:val="00104531"/>
    <w:rsid w:val="00107920"/>
    <w:rsid w:val="00121283"/>
    <w:rsid w:val="00135A35"/>
    <w:rsid w:val="00137EB1"/>
    <w:rsid w:val="0014004E"/>
    <w:rsid w:val="00144580"/>
    <w:rsid w:val="0014546F"/>
    <w:rsid w:val="00146AF7"/>
    <w:rsid w:val="00153198"/>
    <w:rsid w:val="0015372A"/>
    <w:rsid w:val="00160040"/>
    <w:rsid w:val="0016081D"/>
    <w:rsid w:val="00160FA3"/>
    <w:rsid w:val="0016317F"/>
    <w:rsid w:val="00175386"/>
    <w:rsid w:val="001765BE"/>
    <w:rsid w:val="00184D2A"/>
    <w:rsid w:val="00186F47"/>
    <w:rsid w:val="001A020E"/>
    <w:rsid w:val="001A1E60"/>
    <w:rsid w:val="001A20EE"/>
    <w:rsid w:val="001A5288"/>
    <w:rsid w:val="001C27B5"/>
    <w:rsid w:val="001C44C5"/>
    <w:rsid w:val="001D13E4"/>
    <w:rsid w:val="001D231C"/>
    <w:rsid w:val="001D6165"/>
    <w:rsid w:val="001D7553"/>
    <w:rsid w:val="001D7B07"/>
    <w:rsid w:val="001E20D3"/>
    <w:rsid w:val="001E2E19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26AF2"/>
    <w:rsid w:val="002316CC"/>
    <w:rsid w:val="00240E85"/>
    <w:rsid w:val="00241277"/>
    <w:rsid w:val="00242434"/>
    <w:rsid w:val="00256273"/>
    <w:rsid w:val="00256829"/>
    <w:rsid w:val="00257E84"/>
    <w:rsid w:val="00272BD7"/>
    <w:rsid w:val="00273169"/>
    <w:rsid w:val="002768FC"/>
    <w:rsid w:val="00281825"/>
    <w:rsid w:val="0028575D"/>
    <w:rsid w:val="002963A1"/>
    <w:rsid w:val="002A1B4C"/>
    <w:rsid w:val="002B11E8"/>
    <w:rsid w:val="002B5CAE"/>
    <w:rsid w:val="002B74CE"/>
    <w:rsid w:val="002C60D4"/>
    <w:rsid w:val="002D35F5"/>
    <w:rsid w:val="002F123C"/>
    <w:rsid w:val="002F1952"/>
    <w:rsid w:val="002F72C6"/>
    <w:rsid w:val="00301F91"/>
    <w:rsid w:val="00306E5B"/>
    <w:rsid w:val="0031349C"/>
    <w:rsid w:val="003165AF"/>
    <w:rsid w:val="00325003"/>
    <w:rsid w:val="0032787C"/>
    <w:rsid w:val="00330531"/>
    <w:rsid w:val="00331327"/>
    <w:rsid w:val="00336F19"/>
    <w:rsid w:val="00337B46"/>
    <w:rsid w:val="00342A1D"/>
    <w:rsid w:val="00344C46"/>
    <w:rsid w:val="00347064"/>
    <w:rsid w:val="00347DDF"/>
    <w:rsid w:val="00361DDA"/>
    <w:rsid w:val="00364F39"/>
    <w:rsid w:val="0037232F"/>
    <w:rsid w:val="00376662"/>
    <w:rsid w:val="00381C37"/>
    <w:rsid w:val="00394375"/>
    <w:rsid w:val="00395E6C"/>
    <w:rsid w:val="00395FA2"/>
    <w:rsid w:val="003A3337"/>
    <w:rsid w:val="003A59B3"/>
    <w:rsid w:val="003B2151"/>
    <w:rsid w:val="003B216D"/>
    <w:rsid w:val="003C1A07"/>
    <w:rsid w:val="003C4DB3"/>
    <w:rsid w:val="003D00DA"/>
    <w:rsid w:val="003D3C0F"/>
    <w:rsid w:val="003E3458"/>
    <w:rsid w:val="003E3736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415F6"/>
    <w:rsid w:val="00443793"/>
    <w:rsid w:val="00443F37"/>
    <w:rsid w:val="004541BA"/>
    <w:rsid w:val="00464F99"/>
    <w:rsid w:val="0047007C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E27F2"/>
    <w:rsid w:val="004F1702"/>
    <w:rsid w:val="004F1E6B"/>
    <w:rsid w:val="004F1F37"/>
    <w:rsid w:val="004F746E"/>
    <w:rsid w:val="00505FB3"/>
    <w:rsid w:val="005077A1"/>
    <w:rsid w:val="00507A89"/>
    <w:rsid w:val="00511107"/>
    <w:rsid w:val="005172F7"/>
    <w:rsid w:val="00524024"/>
    <w:rsid w:val="00531FE7"/>
    <w:rsid w:val="00551927"/>
    <w:rsid w:val="00553E08"/>
    <w:rsid w:val="005549B2"/>
    <w:rsid w:val="00565DCB"/>
    <w:rsid w:val="005710D0"/>
    <w:rsid w:val="0057476C"/>
    <w:rsid w:val="005765E6"/>
    <w:rsid w:val="005769B8"/>
    <w:rsid w:val="005820F4"/>
    <w:rsid w:val="005827D7"/>
    <w:rsid w:val="00583513"/>
    <w:rsid w:val="00587611"/>
    <w:rsid w:val="00591697"/>
    <w:rsid w:val="00592578"/>
    <w:rsid w:val="005925E7"/>
    <w:rsid w:val="005944BD"/>
    <w:rsid w:val="005974B4"/>
    <w:rsid w:val="005A3B96"/>
    <w:rsid w:val="005A43FE"/>
    <w:rsid w:val="005A490B"/>
    <w:rsid w:val="005C1C9D"/>
    <w:rsid w:val="005C21EA"/>
    <w:rsid w:val="005C2F2A"/>
    <w:rsid w:val="005C3709"/>
    <w:rsid w:val="005D1077"/>
    <w:rsid w:val="005D2545"/>
    <w:rsid w:val="005D6A8A"/>
    <w:rsid w:val="005D76E9"/>
    <w:rsid w:val="006021B8"/>
    <w:rsid w:val="00602F9D"/>
    <w:rsid w:val="006041D9"/>
    <w:rsid w:val="00613BE9"/>
    <w:rsid w:val="00613EE8"/>
    <w:rsid w:val="006147D2"/>
    <w:rsid w:val="006230DE"/>
    <w:rsid w:val="00631211"/>
    <w:rsid w:val="00631C8F"/>
    <w:rsid w:val="00632249"/>
    <w:rsid w:val="006342DE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85D4A"/>
    <w:rsid w:val="006A29CF"/>
    <w:rsid w:val="006B458B"/>
    <w:rsid w:val="006C3B77"/>
    <w:rsid w:val="006D44D4"/>
    <w:rsid w:val="006D4862"/>
    <w:rsid w:val="006D7185"/>
    <w:rsid w:val="006E02BC"/>
    <w:rsid w:val="006E066E"/>
    <w:rsid w:val="006E0874"/>
    <w:rsid w:val="006E761A"/>
    <w:rsid w:val="006F0118"/>
    <w:rsid w:val="00701D82"/>
    <w:rsid w:val="00702EE8"/>
    <w:rsid w:val="00703657"/>
    <w:rsid w:val="007066F2"/>
    <w:rsid w:val="00710CBC"/>
    <w:rsid w:val="00711856"/>
    <w:rsid w:val="0071513F"/>
    <w:rsid w:val="00721BF7"/>
    <w:rsid w:val="00723FD4"/>
    <w:rsid w:val="00725CEB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1984"/>
    <w:rsid w:val="0078499F"/>
    <w:rsid w:val="00785980"/>
    <w:rsid w:val="007A2196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1F50"/>
    <w:rsid w:val="007E3343"/>
    <w:rsid w:val="007E41A5"/>
    <w:rsid w:val="007E44E2"/>
    <w:rsid w:val="007E4EE2"/>
    <w:rsid w:val="007E68A1"/>
    <w:rsid w:val="007E6E10"/>
    <w:rsid w:val="007F518E"/>
    <w:rsid w:val="008032D7"/>
    <w:rsid w:val="0080523A"/>
    <w:rsid w:val="00805FD7"/>
    <w:rsid w:val="00810190"/>
    <w:rsid w:val="008115D1"/>
    <w:rsid w:val="00820B10"/>
    <w:rsid w:val="008238DA"/>
    <w:rsid w:val="00827447"/>
    <w:rsid w:val="00847CF6"/>
    <w:rsid w:val="00853A52"/>
    <w:rsid w:val="008550F2"/>
    <w:rsid w:val="00855BAA"/>
    <w:rsid w:val="00857032"/>
    <w:rsid w:val="0086103D"/>
    <w:rsid w:val="00862166"/>
    <w:rsid w:val="008653E9"/>
    <w:rsid w:val="0086603A"/>
    <w:rsid w:val="0087200E"/>
    <w:rsid w:val="00876CC0"/>
    <w:rsid w:val="0088008E"/>
    <w:rsid w:val="00882721"/>
    <w:rsid w:val="00883712"/>
    <w:rsid w:val="0088538C"/>
    <w:rsid w:val="008860EC"/>
    <w:rsid w:val="008872C5"/>
    <w:rsid w:val="008931A8"/>
    <w:rsid w:val="00894B14"/>
    <w:rsid w:val="008A0E33"/>
    <w:rsid w:val="008A1006"/>
    <w:rsid w:val="008A196A"/>
    <w:rsid w:val="008B52C2"/>
    <w:rsid w:val="008B59B7"/>
    <w:rsid w:val="008B6645"/>
    <w:rsid w:val="008B6688"/>
    <w:rsid w:val="008C11C5"/>
    <w:rsid w:val="008C3073"/>
    <w:rsid w:val="008C53F5"/>
    <w:rsid w:val="008C5AF1"/>
    <w:rsid w:val="008C6E94"/>
    <w:rsid w:val="008C78B1"/>
    <w:rsid w:val="008D12FB"/>
    <w:rsid w:val="008D22BA"/>
    <w:rsid w:val="008E1D37"/>
    <w:rsid w:val="008E6593"/>
    <w:rsid w:val="008F017F"/>
    <w:rsid w:val="008F3505"/>
    <w:rsid w:val="0090015E"/>
    <w:rsid w:val="0090028F"/>
    <w:rsid w:val="00907222"/>
    <w:rsid w:val="009112CF"/>
    <w:rsid w:val="009176FC"/>
    <w:rsid w:val="00922589"/>
    <w:rsid w:val="00934A6C"/>
    <w:rsid w:val="00936550"/>
    <w:rsid w:val="00941B27"/>
    <w:rsid w:val="009439FE"/>
    <w:rsid w:val="00952427"/>
    <w:rsid w:val="00960ED4"/>
    <w:rsid w:val="00960F91"/>
    <w:rsid w:val="009652EB"/>
    <w:rsid w:val="00977A93"/>
    <w:rsid w:val="0098394A"/>
    <w:rsid w:val="00983A64"/>
    <w:rsid w:val="00984718"/>
    <w:rsid w:val="00993D2E"/>
    <w:rsid w:val="0099650E"/>
    <w:rsid w:val="009971D4"/>
    <w:rsid w:val="00997B1E"/>
    <w:rsid w:val="009A6F79"/>
    <w:rsid w:val="009B1027"/>
    <w:rsid w:val="009B155D"/>
    <w:rsid w:val="009B6BA2"/>
    <w:rsid w:val="009C5E02"/>
    <w:rsid w:val="009D1718"/>
    <w:rsid w:val="009D47D4"/>
    <w:rsid w:val="009D4B74"/>
    <w:rsid w:val="009D63C8"/>
    <w:rsid w:val="009D7ECB"/>
    <w:rsid w:val="009E46FA"/>
    <w:rsid w:val="009E6A75"/>
    <w:rsid w:val="009E7768"/>
    <w:rsid w:val="009F253A"/>
    <w:rsid w:val="009F373D"/>
    <w:rsid w:val="009F48B1"/>
    <w:rsid w:val="00A05A46"/>
    <w:rsid w:val="00A07CD8"/>
    <w:rsid w:val="00A12695"/>
    <w:rsid w:val="00A15B50"/>
    <w:rsid w:val="00A23EB3"/>
    <w:rsid w:val="00A240F3"/>
    <w:rsid w:val="00A24229"/>
    <w:rsid w:val="00A25EF6"/>
    <w:rsid w:val="00A27602"/>
    <w:rsid w:val="00A27CF2"/>
    <w:rsid w:val="00A43FA2"/>
    <w:rsid w:val="00A52CB2"/>
    <w:rsid w:val="00A555A0"/>
    <w:rsid w:val="00A562B7"/>
    <w:rsid w:val="00A56F7E"/>
    <w:rsid w:val="00A63938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1F4E"/>
    <w:rsid w:val="00AE237F"/>
    <w:rsid w:val="00AE2AF6"/>
    <w:rsid w:val="00AE4F0D"/>
    <w:rsid w:val="00AE6CC9"/>
    <w:rsid w:val="00B11FF0"/>
    <w:rsid w:val="00B15164"/>
    <w:rsid w:val="00B1519E"/>
    <w:rsid w:val="00B20C07"/>
    <w:rsid w:val="00B2184C"/>
    <w:rsid w:val="00B21C6A"/>
    <w:rsid w:val="00B25DC9"/>
    <w:rsid w:val="00B33391"/>
    <w:rsid w:val="00B4212D"/>
    <w:rsid w:val="00B4250A"/>
    <w:rsid w:val="00B4660E"/>
    <w:rsid w:val="00B51D85"/>
    <w:rsid w:val="00B52808"/>
    <w:rsid w:val="00B60254"/>
    <w:rsid w:val="00B64875"/>
    <w:rsid w:val="00B75447"/>
    <w:rsid w:val="00B755FD"/>
    <w:rsid w:val="00B7620A"/>
    <w:rsid w:val="00B7689B"/>
    <w:rsid w:val="00B768BB"/>
    <w:rsid w:val="00B83C5E"/>
    <w:rsid w:val="00B9278C"/>
    <w:rsid w:val="00B9775B"/>
    <w:rsid w:val="00B97C61"/>
    <w:rsid w:val="00BA16A6"/>
    <w:rsid w:val="00BA488B"/>
    <w:rsid w:val="00BA7ACF"/>
    <w:rsid w:val="00BB024F"/>
    <w:rsid w:val="00BB0FDD"/>
    <w:rsid w:val="00BB468A"/>
    <w:rsid w:val="00BC2EAB"/>
    <w:rsid w:val="00BC3CC0"/>
    <w:rsid w:val="00BC4905"/>
    <w:rsid w:val="00BC4D1E"/>
    <w:rsid w:val="00BE3609"/>
    <w:rsid w:val="00BE69CD"/>
    <w:rsid w:val="00BE7B10"/>
    <w:rsid w:val="00BF0A4A"/>
    <w:rsid w:val="00BF160F"/>
    <w:rsid w:val="00BF395E"/>
    <w:rsid w:val="00BF3F35"/>
    <w:rsid w:val="00BF5869"/>
    <w:rsid w:val="00BF5EB6"/>
    <w:rsid w:val="00C1674C"/>
    <w:rsid w:val="00C20B4A"/>
    <w:rsid w:val="00C32881"/>
    <w:rsid w:val="00C3782E"/>
    <w:rsid w:val="00C5095C"/>
    <w:rsid w:val="00C51ADF"/>
    <w:rsid w:val="00C529D4"/>
    <w:rsid w:val="00C55795"/>
    <w:rsid w:val="00C60D35"/>
    <w:rsid w:val="00C618CA"/>
    <w:rsid w:val="00C63D54"/>
    <w:rsid w:val="00C67CB5"/>
    <w:rsid w:val="00C72255"/>
    <w:rsid w:val="00C72ABA"/>
    <w:rsid w:val="00C836F3"/>
    <w:rsid w:val="00C8590A"/>
    <w:rsid w:val="00C875E4"/>
    <w:rsid w:val="00C94FDE"/>
    <w:rsid w:val="00CA5C7C"/>
    <w:rsid w:val="00CB378E"/>
    <w:rsid w:val="00CB48FE"/>
    <w:rsid w:val="00CC0EE0"/>
    <w:rsid w:val="00CC34A0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004DE"/>
    <w:rsid w:val="00D0428C"/>
    <w:rsid w:val="00D15BA3"/>
    <w:rsid w:val="00D16C0F"/>
    <w:rsid w:val="00D20D0C"/>
    <w:rsid w:val="00D23403"/>
    <w:rsid w:val="00D270C7"/>
    <w:rsid w:val="00D34113"/>
    <w:rsid w:val="00D354E4"/>
    <w:rsid w:val="00D423B0"/>
    <w:rsid w:val="00D45079"/>
    <w:rsid w:val="00D45421"/>
    <w:rsid w:val="00D55FBA"/>
    <w:rsid w:val="00D60DC2"/>
    <w:rsid w:val="00D70E1E"/>
    <w:rsid w:val="00D76068"/>
    <w:rsid w:val="00D81297"/>
    <w:rsid w:val="00D82EF8"/>
    <w:rsid w:val="00D90F29"/>
    <w:rsid w:val="00D915E2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13EE"/>
    <w:rsid w:val="00DD43EA"/>
    <w:rsid w:val="00DE12F8"/>
    <w:rsid w:val="00DE2126"/>
    <w:rsid w:val="00DE53CE"/>
    <w:rsid w:val="00DE5D9C"/>
    <w:rsid w:val="00DE5FAE"/>
    <w:rsid w:val="00DF0FE1"/>
    <w:rsid w:val="00E016F5"/>
    <w:rsid w:val="00E035B7"/>
    <w:rsid w:val="00E237E7"/>
    <w:rsid w:val="00E3452C"/>
    <w:rsid w:val="00E36A4F"/>
    <w:rsid w:val="00E3738E"/>
    <w:rsid w:val="00E430AE"/>
    <w:rsid w:val="00E50773"/>
    <w:rsid w:val="00E56019"/>
    <w:rsid w:val="00E610C5"/>
    <w:rsid w:val="00E62BE4"/>
    <w:rsid w:val="00E65FD8"/>
    <w:rsid w:val="00E7103E"/>
    <w:rsid w:val="00E8191A"/>
    <w:rsid w:val="00E841FC"/>
    <w:rsid w:val="00E93D63"/>
    <w:rsid w:val="00E95F22"/>
    <w:rsid w:val="00E97504"/>
    <w:rsid w:val="00E97B72"/>
    <w:rsid w:val="00E97D8C"/>
    <w:rsid w:val="00EA0B7F"/>
    <w:rsid w:val="00EA1D31"/>
    <w:rsid w:val="00EA3D55"/>
    <w:rsid w:val="00EA744F"/>
    <w:rsid w:val="00EB4DFD"/>
    <w:rsid w:val="00EB5ED0"/>
    <w:rsid w:val="00EB7262"/>
    <w:rsid w:val="00EC4937"/>
    <w:rsid w:val="00EC4EE2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2429"/>
    <w:rsid w:val="00F4566E"/>
    <w:rsid w:val="00F537B5"/>
    <w:rsid w:val="00F54FBD"/>
    <w:rsid w:val="00F55905"/>
    <w:rsid w:val="00F5722C"/>
    <w:rsid w:val="00F62B1B"/>
    <w:rsid w:val="00F71727"/>
    <w:rsid w:val="00F76E2D"/>
    <w:rsid w:val="00F86C28"/>
    <w:rsid w:val="00F93F7B"/>
    <w:rsid w:val="00F9781F"/>
    <w:rsid w:val="00FA2A80"/>
    <w:rsid w:val="00FC2794"/>
    <w:rsid w:val="00FD09EC"/>
    <w:rsid w:val="00FD0F25"/>
    <w:rsid w:val="00FD33E8"/>
    <w:rsid w:val="00FD3A8E"/>
    <w:rsid w:val="00FD3FA9"/>
    <w:rsid w:val="00FD61B8"/>
    <w:rsid w:val="00FD66A6"/>
    <w:rsid w:val="00FE2F76"/>
    <w:rsid w:val="00FE7EF2"/>
    <w:rsid w:val="00FF1AC0"/>
    <w:rsid w:val="00FF38B3"/>
    <w:rsid w:val="00FF4F74"/>
    <w:rsid w:val="00FF69AB"/>
    <w:rsid w:val="00FF6C51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34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customStyle="1" w:styleId="titular">
    <w:name w:val="titular"/>
    <w:rsid w:val="00685D4A"/>
  </w:style>
  <w:style w:type="character" w:styleId="Refdecomentario">
    <w:name w:val="annotation reference"/>
    <w:basedOn w:val="Fuentedeprrafopredeter"/>
    <w:uiPriority w:val="99"/>
    <w:semiHidden/>
    <w:unhideWhenUsed/>
    <w:rsid w:val="002F12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F123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F123C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F123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F123C"/>
    <w:rPr>
      <w:rFonts w:ascii="Calibri" w:eastAsia="Calibri" w:hAnsi="Calibri" w:cs="Calibri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18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asp-stats.org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20511/pyr2022.v10n2.151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3390/su141912604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doi.org/10.3390/su14191260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jamovi.org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2003</Words>
  <Characters>11020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cesar</cp:lastModifiedBy>
  <cp:revision>2</cp:revision>
  <cp:lastPrinted>2024-03-06T13:59:00Z</cp:lastPrinted>
  <dcterms:created xsi:type="dcterms:W3CDTF">2024-06-07T02:37:00Z</dcterms:created>
  <dcterms:modified xsi:type="dcterms:W3CDTF">2024-06-07T02:37:00Z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